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15" w:rsidRPr="009B19E3" w:rsidRDefault="002C77CD" w:rsidP="009B19E3">
      <w:pPr>
        <w:jc w:val="center"/>
        <w:rPr>
          <w:rFonts w:cs="Noto Sans Bengali UI"/>
          <w:b/>
          <w:bCs/>
          <w:sz w:val="144"/>
          <w:szCs w:val="144"/>
          <w:lang w:bidi="bn-IN"/>
        </w:rPr>
      </w:pPr>
      <w:r w:rsidRPr="009B19E3">
        <w:rPr>
          <w:rFonts w:cs="Noto Sans Bengali UI"/>
          <w:b/>
          <w:bCs/>
          <w:sz w:val="144"/>
          <w:szCs w:val="144"/>
          <w:cs/>
          <w:lang w:bidi="bn-IN"/>
        </w:rPr>
        <w:t>দ</w:t>
      </w:r>
      <w:r w:rsidRPr="009B19E3">
        <w:rPr>
          <w:rFonts w:cs="Noto Sans Bengali UI" w:hint="cs"/>
          <w:b/>
          <w:bCs/>
          <w:sz w:val="144"/>
          <w:szCs w:val="144"/>
          <w:cs/>
          <w:lang w:bidi="bn-IN"/>
        </w:rPr>
        <w:t>ুধভাত</w:t>
      </w:r>
    </w:p>
    <w:p w:rsidR="002C77CD" w:rsidRPr="00653A3F" w:rsidRDefault="002C77CD" w:rsidP="009B19E3">
      <w:pPr>
        <w:jc w:val="center"/>
        <w:rPr>
          <w:rFonts w:cs="Vrinda"/>
          <w:b/>
          <w:bCs/>
          <w:sz w:val="72"/>
          <w:szCs w:val="72"/>
          <w:lang w:bidi="bn-IN"/>
        </w:rPr>
      </w:pPr>
      <w:r w:rsidRPr="00653A3F">
        <w:rPr>
          <w:rFonts w:cs="Noto Sans Bengali UI" w:hint="cs"/>
          <w:b/>
          <w:bCs/>
          <w:sz w:val="72"/>
          <w:szCs w:val="72"/>
          <w:cs/>
          <w:lang w:bidi="bn-IN"/>
        </w:rPr>
        <w:t>জহির</w:t>
      </w:r>
    </w:p>
    <w:p w:rsidR="00B442CC" w:rsidRPr="009B19E3" w:rsidRDefault="00B442CC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/>
          <w:sz w:val="48"/>
          <w:szCs w:val="48"/>
          <w:cs/>
          <w:lang w:bidi="bn-IN"/>
        </w:rPr>
        <w:t>আ</w:t>
      </w:r>
      <w:r w:rsidRPr="009B19E3">
        <w:rPr>
          <w:rFonts w:cs="Vrinda" w:hint="cs"/>
          <w:sz w:val="48"/>
          <w:szCs w:val="48"/>
          <w:cs/>
          <w:lang w:bidi="bn-IN"/>
        </w:rPr>
        <w:t xml:space="preserve">য় খোকা </w:t>
      </w:r>
      <w:r w:rsidR="0081250D" w:rsidRPr="009B19E3">
        <w:rPr>
          <w:rFonts w:cs="Vrinda" w:hint="cs"/>
          <w:sz w:val="48"/>
          <w:szCs w:val="48"/>
          <w:cs/>
          <w:lang w:bidi="bn-IN"/>
        </w:rPr>
        <w:t>আয়</w:t>
      </w:r>
      <w:r w:rsidR="0081250D" w:rsidRPr="009B19E3">
        <w:rPr>
          <w:rFonts w:cs="Vrinda" w:hint="cs"/>
          <w:sz w:val="48"/>
          <w:szCs w:val="48"/>
          <w:lang w:bidi="bn-IN"/>
        </w:rPr>
        <w:t xml:space="preserve">, </w:t>
      </w:r>
      <w:r w:rsidRPr="009B19E3">
        <w:rPr>
          <w:rFonts w:cs="Vrinda" w:hint="cs"/>
          <w:sz w:val="48"/>
          <w:szCs w:val="48"/>
          <w:cs/>
          <w:lang w:bidi="bn-IN"/>
        </w:rPr>
        <w:t xml:space="preserve">ভাত </w:t>
      </w:r>
      <w:r w:rsidR="00610E15" w:rsidRPr="009B19E3">
        <w:rPr>
          <w:rFonts w:cs="Noto Sans Bengali UI" w:hint="cs"/>
          <w:sz w:val="48"/>
          <w:szCs w:val="48"/>
          <w:cs/>
          <w:lang w:bidi="bn-IN"/>
        </w:rPr>
        <w:t xml:space="preserve">খাবে </w:t>
      </w:r>
      <w:r w:rsidRPr="009B19E3">
        <w:rPr>
          <w:rFonts w:cs="Vrinda" w:hint="cs"/>
          <w:sz w:val="48"/>
          <w:szCs w:val="48"/>
          <w:cs/>
          <w:lang w:bidi="bn-IN"/>
        </w:rPr>
        <w:t>আয়</w:t>
      </w:r>
    </w:p>
    <w:p w:rsidR="00B442CC" w:rsidRPr="009B19E3" w:rsidRDefault="00A6485D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দুধ কলা দই দিয়ে</w:t>
      </w:r>
    </w:p>
    <w:p w:rsidR="00A6485D" w:rsidRPr="009B19E3" w:rsidRDefault="00A6485D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দেখ্ </w:t>
      </w:r>
      <w:r w:rsidR="003A3FD7" w:rsidRPr="009B19E3">
        <w:rPr>
          <w:rFonts w:cs="Vrinda" w:hint="cs"/>
          <w:sz w:val="48"/>
          <w:szCs w:val="48"/>
          <w:cs/>
          <w:lang w:bidi="bn-IN"/>
        </w:rPr>
        <w:t xml:space="preserve">চেয়ে </w:t>
      </w:r>
      <w:r w:rsidR="007C33CB" w:rsidRPr="009B19E3">
        <w:rPr>
          <w:rFonts w:cs="Vrinda" w:hint="cs"/>
          <w:sz w:val="48"/>
          <w:szCs w:val="48"/>
          <w:cs/>
          <w:lang w:bidi="bn-IN"/>
        </w:rPr>
        <w:t>দেখ্</w:t>
      </w:r>
      <w:r w:rsidR="007C33CB" w:rsidRPr="009B19E3">
        <w:rPr>
          <w:rFonts w:cs="Vrinda" w:hint="cs"/>
          <w:sz w:val="48"/>
          <w:szCs w:val="48"/>
          <w:lang w:bidi="bn-IN"/>
        </w:rPr>
        <w:t xml:space="preserve">, </w:t>
      </w:r>
      <w:r w:rsidR="003A3FD7" w:rsidRPr="009B19E3">
        <w:rPr>
          <w:rFonts w:cs="Vrinda" w:hint="cs"/>
          <w:sz w:val="48"/>
          <w:szCs w:val="48"/>
          <w:cs/>
          <w:lang w:bidi="bn-IN"/>
        </w:rPr>
        <w:t>আপু খাবে দেখ্</w:t>
      </w:r>
    </w:p>
    <w:p w:rsidR="003A3FD7" w:rsidRPr="009B19E3" w:rsidRDefault="008F64FC" w:rsidP="009B19E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মরিচ পান্তা পিয়ে</w:t>
      </w:r>
      <w:r w:rsidRPr="009B19E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CB43DA" w:rsidRPr="009B19E3" w:rsidRDefault="00CB43DA" w:rsidP="009B19E3">
      <w:pPr>
        <w:jc w:val="center"/>
        <w:rPr>
          <w:rFonts w:cs="Vrinda"/>
          <w:sz w:val="48"/>
          <w:szCs w:val="48"/>
          <w:lang w:bidi="bn-IN"/>
        </w:rPr>
      </w:pPr>
    </w:p>
    <w:p w:rsidR="008F64FC" w:rsidRPr="009B19E3" w:rsidRDefault="00F94E39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আগে খেলে </w:t>
      </w:r>
      <w:r w:rsidR="00CB43DA" w:rsidRPr="009B19E3">
        <w:rPr>
          <w:rFonts w:cs="Vrinda" w:hint="cs"/>
          <w:sz w:val="48"/>
          <w:szCs w:val="48"/>
          <w:cs/>
          <w:lang w:bidi="bn-IN"/>
        </w:rPr>
        <w:t>ভাত</w:t>
      </w:r>
      <w:r w:rsidR="00CB43DA" w:rsidRPr="009B19E3">
        <w:rPr>
          <w:rFonts w:cs="Vrinda" w:hint="cs"/>
          <w:sz w:val="48"/>
          <w:szCs w:val="48"/>
          <w:lang w:bidi="bn-IN"/>
        </w:rPr>
        <w:t xml:space="preserve">, </w:t>
      </w:r>
      <w:r w:rsidRPr="009B19E3">
        <w:rPr>
          <w:rFonts w:cs="Vrinda" w:hint="cs"/>
          <w:sz w:val="48"/>
          <w:szCs w:val="48"/>
          <w:cs/>
          <w:lang w:bidi="bn-IN"/>
        </w:rPr>
        <w:t>আপু কুপোকাত</w:t>
      </w:r>
    </w:p>
    <w:p w:rsidR="00F94E39" w:rsidRPr="009B19E3" w:rsidRDefault="00F94E39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তুমি জিতে যাবে বেশ</w:t>
      </w:r>
    </w:p>
    <w:p w:rsidR="00F94E39" w:rsidRPr="009B19E3" w:rsidRDefault="008A009D" w:rsidP="009B19E3">
      <w:pPr>
        <w:jc w:val="center"/>
        <w:rPr>
          <w:rFonts w:cs="Vrinda"/>
          <w:sz w:val="48"/>
          <w:szCs w:val="48"/>
          <w:lang w:bidi="bn-IN"/>
        </w:rPr>
      </w:pPr>
      <w:r>
        <w:rPr>
          <w:rFonts w:cs="Noto Sans Bengali UI" w:hint="cs"/>
          <w:sz w:val="48"/>
          <w:szCs w:val="48"/>
          <w:cs/>
          <w:lang w:bidi="bn-IN"/>
        </w:rPr>
        <w:t>দুধ</w:t>
      </w:r>
      <w:r>
        <w:rPr>
          <w:rFonts w:cs="Noto Sans Bengali UI" w:hint="cs"/>
          <w:sz w:val="48"/>
          <w:szCs w:val="48"/>
          <w:lang w:bidi="bn-IN"/>
        </w:rPr>
        <w:t xml:space="preserve"> </w:t>
      </w:r>
      <w:r>
        <w:rPr>
          <w:rFonts w:cs="Noto Sans Bengali UI" w:hint="cs"/>
          <w:sz w:val="48"/>
          <w:szCs w:val="48"/>
          <w:cs/>
          <w:lang w:bidi="bn-IN"/>
        </w:rPr>
        <w:t xml:space="preserve">কলা </w:t>
      </w:r>
      <w:r w:rsidR="00500037" w:rsidRPr="009B19E3">
        <w:rPr>
          <w:rFonts w:cs="Vrinda" w:hint="cs"/>
          <w:sz w:val="48"/>
          <w:szCs w:val="48"/>
          <w:cs/>
          <w:lang w:bidi="bn-IN"/>
        </w:rPr>
        <w:t>আছে</w:t>
      </w:r>
      <w:r w:rsidR="00500037" w:rsidRPr="009B19E3">
        <w:rPr>
          <w:rFonts w:cs="Vrinda" w:hint="cs"/>
          <w:sz w:val="48"/>
          <w:szCs w:val="48"/>
          <w:lang w:bidi="bn-IN"/>
        </w:rPr>
        <w:t xml:space="preserve">, </w:t>
      </w:r>
      <w:r w:rsidR="00A55A91" w:rsidRPr="009B19E3">
        <w:rPr>
          <w:rFonts w:cs="Noto Sans Bengali UI" w:hint="cs"/>
          <w:sz w:val="48"/>
          <w:szCs w:val="48"/>
          <w:cs/>
          <w:lang w:bidi="bn-IN"/>
        </w:rPr>
        <w:t xml:space="preserve">চলে </w:t>
      </w:r>
      <w:r w:rsidR="00713B87" w:rsidRPr="009B19E3">
        <w:rPr>
          <w:rFonts w:cs="Noto Sans Bengali UI" w:hint="cs"/>
          <w:sz w:val="48"/>
          <w:szCs w:val="48"/>
          <w:cs/>
          <w:lang w:bidi="bn-IN"/>
        </w:rPr>
        <w:t xml:space="preserve">এসো </w:t>
      </w:r>
      <w:r w:rsidR="009B23DF" w:rsidRPr="009B19E3">
        <w:rPr>
          <w:rFonts w:cs="Vrinda" w:hint="cs"/>
          <w:sz w:val="48"/>
          <w:szCs w:val="48"/>
          <w:cs/>
          <w:lang w:bidi="bn-IN"/>
        </w:rPr>
        <w:t>কাছে</w:t>
      </w:r>
    </w:p>
    <w:p w:rsidR="009B23DF" w:rsidRPr="009B19E3" w:rsidRDefault="00F32AF0" w:rsidP="009B19E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খেলে দুই বারে শেষ</w:t>
      </w:r>
      <w:r w:rsidRPr="009B19E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EC271E" w:rsidRPr="009B19E3" w:rsidRDefault="00EC271E" w:rsidP="009B19E3">
      <w:pPr>
        <w:jc w:val="center"/>
        <w:rPr>
          <w:rFonts w:cs="Vrinda"/>
          <w:sz w:val="48"/>
          <w:szCs w:val="48"/>
          <w:lang w:bidi="bn-IN"/>
        </w:rPr>
      </w:pPr>
    </w:p>
    <w:p w:rsidR="00F32AF0" w:rsidRPr="009B19E3" w:rsidRDefault="00485ADB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খাবে খোকা খাবে</w:t>
      </w:r>
      <w:r w:rsidRPr="009B19E3">
        <w:rPr>
          <w:rFonts w:cs="Vrinda" w:hint="cs"/>
          <w:sz w:val="48"/>
          <w:szCs w:val="48"/>
          <w:lang w:bidi="bn-IN"/>
        </w:rPr>
        <w:t xml:space="preserve"> ? </w:t>
      </w:r>
      <w:r w:rsidRPr="009B19E3">
        <w:rPr>
          <w:rFonts w:cs="Vrinda" w:hint="cs"/>
          <w:sz w:val="48"/>
          <w:szCs w:val="48"/>
          <w:cs/>
          <w:lang w:bidi="bn-IN"/>
        </w:rPr>
        <w:t>হাত তালি পাবে</w:t>
      </w:r>
    </w:p>
    <w:p w:rsidR="00485ADB" w:rsidRPr="009B19E3" w:rsidRDefault="00100FF2" w:rsidP="009B19E3">
      <w:pPr>
        <w:jc w:val="center"/>
        <w:rPr>
          <w:rFonts w:cs="Vrinda"/>
          <w:sz w:val="48"/>
          <w:szCs w:val="48"/>
          <w:cs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lastRenderedPageBreak/>
        <w:t>দাদা খুশী হবে খুব</w:t>
      </w:r>
    </w:p>
    <w:p w:rsidR="00E63BF2" w:rsidRPr="009B19E3" w:rsidRDefault="00365C51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দাদু বলে </w:t>
      </w:r>
      <w:r w:rsidR="000708E7" w:rsidRPr="009B19E3">
        <w:rPr>
          <w:rFonts w:cs="Vrinda" w:hint="cs"/>
          <w:sz w:val="48"/>
          <w:szCs w:val="48"/>
          <w:cs/>
          <w:lang w:bidi="bn-IN"/>
        </w:rPr>
        <w:t>দাদু</w:t>
      </w:r>
      <w:r w:rsidR="000708E7" w:rsidRPr="009B19E3">
        <w:rPr>
          <w:rFonts w:cs="Vrinda" w:hint="cs"/>
          <w:sz w:val="48"/>
          <w:szCs w:val="48"/>
          <w:lang w:bidi="bn-IN"/>
        </w:rPr>
        <w:t xml:space="preserve">, </w:t>
      </w:r>
      <w:r w:rsidRPr="009B19E3">
        <w:rPr>
          <w:rFonts w:cs="Vrinda" w:hint="cs"/>
          <w:sz w:val="48"/>
          <w:szCs w:val="48"/>
          <w:cs/>
          <w:lang w:bidi="bn-IN"/>
        </w:rPr>
        <w:t>ওরে সোনা জাদু</w:t>
      </w:r>
    </w:p>
    <w:p w:rsidR="00365C51" w:rsidRPr="009B19E3" w:rsidRDefault="00AE4607" w:rsidP="009B19E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চাঁদ দিবে দেখ ডুব</w:t>
      </w:r>
      <w:r w:rsidRPr="009B19E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0708E7" w:rsidRPr="009B19E3" w:rsidRDefault="000708E7" w:rsidP="009B19E3">
      <w:pPr>
        <w:jc w:val="center"/>
        <w:rPr>
          <w:rFonts w:cs="Vrinda"/>
          <w:sz w:val="48"/>
          <w:szCs w:val="48"/>
          <w:lang w:bidi="bn-IN"/>
        </w:rPr>
      </w:pPr>
    </w:p>
    <w:p w:rsidR="00AE4607" w:rsidRPr="009B19E3" w:rsidRDefault="00543C50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ক্ষুধা </w:t>
      </w:r>
      <w:r w:rsidR="00DF20E2" w:rsidRPr="009B19E3">
        <w:rPr>
          <w:rFonts w:cs="Vrinda" w:hint="cs"/>
          <w:sz w:val="48"/>
          <w:szCs w:val="48"/>
          <w:cs/>
          <w:lang w:bidi="bn-IN"/>
        </w:rPr>
        <w:t xml:space="preserve">পেটে </w:t>
      </w:r>
      <w:r w:rsidR="00846023" w:rsidRPr="009B19E3">
        <w:rPr>
          <w:rFonts w:cs="Vrinda" w:hint="cs"/>
          <w:sz w:val="48"/>
          <w:szCs w:val="48"/>
          <w:cs/>
          <w:lang w:bidi="bn-IN"/>
        </w:rPr>
        <w:t>নিয়ে</w:t>
      </w:r>
      <w:r w:rsidR="00846023" w:rsidRPr="009B19E3">
        <w:rPr>
          <w:rFonts w:cs="Vrinda" w:hint="cs"/>
          <w:sz w:val="48"/>
          <w:szCs w:val="48"/>
          <w:lang w:bidi="bn-IN"/>
        </w:rPr>
        <w:t xml:space="preserve">, </w:t>
      </w:r>
      <w:r w:rsidR="00DF20E2" w:rsidRPr="009B19E3">
        <w:rPr>
          <w:rFonts w:cs="Vrinda" w:hint="cs"/>
          <w:sz w:val="48"/>
          <w:szCs w:val="48"/>
          <w:cs/>
          <w:lang w:bidi="bn-IN"/>
        </w:rPr>
        <w:t>ঐ দেখ টিয়ে</w:t>
      </w:r>
    </w:p>
    <w:p w:rsidR="00DF20E2" w:rsidRPr="009B19E3" w:rsidRDefault="00DA09A5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হা করে আছে </w:t>
      </w:r>
      <w:r w:rsidR="00194324" w:rsidRPr="009B19E3">
        <w:rPr>
          <w:rFonts w:cs="Vrinda" w:hint="cs"/>
          <w:sz w:val="48"/>
          <w:szCs w:val="48"/>
          <w:cs/>
          <w:lang w:bidi="bn-IN"/>
        </w:rPr>
        <w:t>ঠোঁট</w:t>
      </w:r>
    </w:p>
    <w:p w:rsidR="007D163C" w:rsidRPr="009B19E3" w:rsidRDefault="007D163C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মিউ ছানা </w:t>
      </w:r>
      <w:r w:rsidR="009508B1" w:rsidRPr="009B19E3">
        <w:rPr>
          <w:rFonts w:cs="Vrinda" w:hint="cs"/>
          <w:sz w:val="48"/>
          <w:szCs w:val="48"/>
          <w:cs/>
          <w:lang w:bidi="bn-IN"/>
        </w:rPr>
        <w:t>চায়</w:t>
      </w:r>
      <w:r w:rsidR="009508B1" w:rsidRPr="009B19E3">
        <w:rPr>
          <w:rFonts w:cs="Vrinda" w:hint="cs"/>
          <w:sz w:val="48"/>
          <w:szCs w:val="48"/>
          <w:lang w:bidi="bn-IN"/>
        </w:rPr>
        <w:t xml:space="preserve">, </w:t>
      </w:r>
      <w:r w:rsidR="002A0F3C" w:rsidRPr="009B19E3">
        <w:rPr>
          <w:rFonts w:cs="Vrinda" w:hint="cs"/>
          <w:sz w:val="48"/>
          <w:szCs w:val="48"/>
          <w:cs/>
          <w:lang w:bidi="bn-IN"/>
        </w:rPr>
        <w:t xml:space="preserve">ছুটে </w:t>
      </w:r>
      <w:r w:rsidR="00700CB3">
        <w:rPr>
          <w:rFonts w:cs="Noto Sans Bengali UI" w:hint="cs"/>
          <w:sz w:val="48"/>
          <w:szCs w:val="48"/>
          <w:cs/>
          <w:lang w:bidi="bn-IN"/>
        </w:rPr>
        <w:t xml:space="preserve">দেখো </w:t>
      </w:r>
      <w:r w:rsidR="007F7F48" w:rsidRPr="009B19E3">
        <w:rPr>
          <w:rFonts w:cs="Vrinda" w:hint="cs"/>
          <w:sz w:val="48"/>
          <w:szCs w:val="48"/>
          <w:cs/>
          <w:lang w:bidi="bn-IN"/>
        </w:rPr>
        <w:t>যায়</w:t>
      </w:r>
    </w:p>
    <w:p w:rsidR="007F7F48" w:rsidRPr="009B19E3" w:rsidRDefault="007F7F48" w:rsidP="009B19E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খাবে তারা হয়ে </w:t>
      </w:r>
      <w:r w:rsidR="00194324" w:rsidRPr="009B19E3">
        <w:rPr>
          <w:rFonts w:cs="Vrinda" w:hint="cs"/>
          <w:sz w:val="48"/>
          <w:szCs w:val="48"/>
          <w:cs/>
          <w:lang w:bidi="bn-IN"/>
        </w:rPr>
        <w:t>জোট</w:t>
      </w:r>
      <w:r w:rsidR="00194324" w:rsidRPr="009B19E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9508B1" w:rsidRPr="009B19E3" w:rsidRDefault="009508B1" w:rsidP="009B19E3">
      <w:pPr>
        <w:jc w:val="center"/>
        <w:rPr>
          <w:rFonts w:cs="Vrinda"/>
          <w:sz w:val="48"/>
          <w:szCs w:val="48"/>
          <w:lang w:bidi="bn-IN"/>
        </w:rPr>
      </w:pPr>
    </w:p>
    <w:p w:rsidR="00194324" w:rsidRPr="009B19E3" w:rsidRDefault="006451FE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চোখে ঘুম </w:t>
      </w:r>
      <w:r w:rsidR="009508B1" w:rsidRPr="009B19E3">
        <w:rPr>
          <w:rFonts w:cs="Vrinda" w:hint="cs"/>
          <w:sz w:val="48"/>
          <w:szCs w:val="48"/>
          <w:cs/>
          <w:lang w:bidi="bn-IN"/>
        </w:rPr>
        <w:t>আসে</w:t>
      </w:r>
      <w:r w:rsidR="009508B1" w:rsidRPr="009B19E3">
        <w:rPr>
          <w:rFonts w:cs="Vrinda" w:hint="cs"/>
          <w:sz w:val="48"/>
          <w:szCs w:val="48"/>
          <w:lang w:bidi="bn-IN"/>
        </w:rPr>
        <w:t xml:space="preserve">, </w:t>
      </w:r>
      <w:r w:rsidRPr="009B19E3">
        <w:rPr>
          <w:rFonts w:cs="Vrinda" w:hint="cs"/>
          <w:sz w:val="48"/>
          <w:szCs w:val="48"/>
          <w:cs/>
          <w:lang w:bidi="bn-IN"/>
        </w:rPr>
        <w:t>মাকে ডাকে পাশে</w:t>
      </w:r>
    </w:p>
    <w:p w:rsidR="006451FE" w:rsidRPr="009B19E3" w:rsidRDefault="00E1186A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দাও তাড়াতাড়ি দাও</w:t>
      </w:r>
    </w:p>
    <w:p w:rsidR="00E1186A" w:rsidRPr="009B19E3" w:rsidRDefault="00E1186A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 xml:space="preserve">নাকে মুখে </w:t>
      </w:r>
      <w:r w:rsidR="009508B1" w:rsidRPr="009B19E3">
        <w:rPr>
          <w:rFonts w:cs="Vrinda" w:hint="cs"/>
          <w:sz w:val="48"/>
          <w:szCs w:val="48"/>
          <w:cs/>
          <w:lang w:bidi="bn-IN"/>
        </w:rPr>
        <w:t>খেয়ে</w:t>
      </w:r>
      <w:r w:rsidR="009508B1" w:rsidRPr="009B19E3">
        <w:rPr>
          <w:rFonts w:cs="Vrinda" w:hint="cs"/>
          <w:sz w:val="48"/>
          <w:szCs w:val="48"/>
          <w:lang w:bidi="bn-IN"/>
        </w:rPr>
        <w:t xml:space="preserve">, </w:t>
      </w:r>
      <w:r w:rsidR="002A1F30">
        <w:rPr>
          <w:rFonts w:cs="Noto Sans Bengali UI" w:hint="cs"/>
          <w:sz w:val="48"/>
          <w:szCs w:val="48"/>
          <w:cs/>
          <w:lang w:bidi="bn-IN"/>
        </w:rPr>
        <w:t>নেয়</w:t>
      </w:r>
      <w:r w:rsidR="00870C27" w:rsidRPr="009B19E3">
        <w:rPr>
          <w:rFonts w:cs="Vrinda" w:hint="cs"/>
          <w:sz w:val="48"/>
          <w:szCs w:val="48"/>
          <w:cs/>
          <w:lang w:bidi="bn-IN"/>
        </w:rPr>
        <w:t xml:space="preserve"> আরো চেয়ে</w:t>
      </w:r>
    </w:p>
    <w:p w:rsidR="00870C27" w:rsidRPr="009B19E3" w:rsidRDefault="00C54B6E" w:rsidP="009B19E3">
      <w:pPr>
        <w:jc w:val="center"/>
        <w:rPr>
          <w:rFonts w:cs="Vrinda"/>
          <w:sz w:val="48"/>
          <w:szCs w:val="48"/>
          <w:lang w:bidi="bn-IN"/>
        </w:rPr>
      </w:pPr>
      <w:r w:rsidRPr="009B19E3">
        <w:rPr>
          <w:rFonts w:cs="Vrinda" w:hint="cs"/>
          <w:sz w:val="48"/>
          <w:szCs w:val="48"/>
          <w:cs/>
          <w:lang w:bidi="bn-IN"/>
        </w:rPr>
        <w:t>মাকে বলে তুমি খাও</w:t>
      </w:r>
      <w:r w:rsidRPr="009B19E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7F7F48" w:rsidRPr="009B19E3" w:rsidRDefault="007F7F48" w:rsidP="009B19E3">
      <w:pPr>
        <w:jc w:val="center"/>
        <w:rPr>
          <w:rFonts w:cs="Vrinda"/>
          <w:sz w:val="48"/>
          <w:szCs w:val="48"/>
          <w:lang w:bidi="bn-IN"/>
        </w:rPr>
      </w:pPr>
    </w:p>
    <w:p w:rsidR="00100FF2" w:rsidRPr="009B19E3" w:rsidRDefault="00100FF2" w:rsidP="009B19E3">
      <w:pPr>
        <w:jc w:val="center"/>
        <w:rPr>
          <w:rFonts w:cs="Vrinda"/>
          <w:sz w:val="48"/>
          <w:szCs w:val="48"/>
          <w:lang w:bidi="bn-IN"/>
        </w:rPr>
      </w:pPr>
    </w:p>
    <w:sectPr w:rsidR="00100FF2" w:rsidRPr="009B1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Vrinda">
    <w:altName w:val="Noto Sans Syriac Estrangel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Noto Sans Syriac Estrangel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C"/>
    <w:rsid w:val="000708E7"/>
    <w:rsid w:val="00100FF2"/>
    <w:rsid w:val="00194324"/>
    <w:rsid w:val="002939C5"/>
    <w:rsid w:val="002A0F3C"/>
    <w:rsid w:val="002A1F30"/>
    <w:rsid w:val="002C77CD"/>
    <w:rsid w:val="003404DC"/>
    <w:rsid w:val="00365C51"/>
    <w:rsid w:val="003A3FD7"/>
    <w:rsid w:val="003E771D"/>
    <w:rsid w:val="00485ADB"/>
    <w:rsid w:val="00500037"/>
    <w:rsid w:val="00543C50"/>
    <w:rsid w:val="00610E15"/>
    <w:rsid w:val="006451FE"/>
    <w:rsid w:val="00653A3F"/>
    <w:rsid w:val="00700CB3"/>
    <w:rsid w:val="00713B87"/>
    <w:rsid w:val="007C33CB"/>
    <w:rsid w:val="007D163C"/>
    <w:rsid w:val="007F7F48"/>
    <w:rsid w:val="0081250D"/>
    <w:rsid w:val="00846023"/>
    <w:rsid w:val="00870C27"/>
    <w:rsid w:val="008A009D"/>
    <w:rsid w:val="008F64FC"/>
    <w:rsid w:val="00914C79"/>
    <w:rsid w:val="009508B1"/>
    <w:rsid w:val="009B19E3"/>
    <w:rsid w:val="009B23DF"/>
    <w:rsid w:val="00A55A91"/>
    <w:rsid w:val="00A6485D"/>
    <w:rsid w:val="00AE4607"/>
    <w:rsid w:val="00B442CC"/>
    <w:rsid w:val="00C54B6E"/>
    <w:rsid w:val="00CB43DA"/>
    <w:rsid w:val="00CE2459"/>
    <w:rsid w:val="00DA09A5"/>
    <w:rsid w:val="00DF20E2"/>
    <w:rsid w:val="00E1186A"/>
    <w:rsid w:val="00E63BF2"/>
    <w:rsid w:val="00E64DA4"/>
    <w:rsid w:val="00EC271E"/>
    <w:rsid w:val="00F32AF0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1F6B0"/>
  <w15:chartTrackingRefBased/>
  <w15:docId w15:val="{08E0F800-8C89-1443-B497-BEA3BDE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HAFIZ TEXTILE</dc:creator>
  <cp:keywords/>
  <dc:description/>
  <cp:lastModifiedBy>AL HAFIZ TEXTILE</cp:lastModifiedBy>
  <cp:revision>9</cp:revision>
  <dcterms:created xsi:type="dcterms:W3CDTF">2020-04-19T17:48:00Z</dcterms:created>
  <dcterms:modified xsi:type="dcterms:W3CDTF">2020-04-20T09:02:00Z</dcterms:modified>
</cp:coreProperties>
</file>