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F6" w:rsidRDefault="007A15F6" w:rsidP="007A15F6">
      <w:pPr>
        <w:pStyle w:val="NormalWeb"/>
        <w:shd w:val="clear" w:color="auto" w:fill="FFFFFF"/>
        <w:spacing w:before="150" w:beforeAutospacing="0" w:after="150" w:afterAutospacing="0" w:line="360" w:lineRule="atLeast"/>
        <w:jc w:val="both"/>
        <w:rPr>
          <w:rFonts w:ascii="Shonar Bangla" w:hAnsi="Shonar Bangla" w:cs="Shonar Bangla"/>
          <w:color w:val="232323"/>
          <w:sz w:val="32"/>
          <w:szCs w:val="32"/>
        </w:rPr>
      </w:pPr>
      <w:r>
        <w:rPr>
          <w:rFonts w:ascii="Shonar Bangla" w:hAnsi="Shonar Bangla" w:cs="Shonar Bangla"/>
          <w:noProof/>
          <w:color w:val="232323"/>
          <w:sz w:val="32"/>
          <w:szCs w:val="32"/>
        </w:rPr>
        <w:drawing>
          <wp:inline distT="0" distB="0" distL="0" distR="0">
            <wp:extent cx="3924300" cy="3924300"/>
            <wp:effectExtent l="895350" t="0" r="857250" b="0"/>
            <wp:docPr id="2" name="Picture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924300"/>
                    </a:xfrm>
                    <a:prstGeom prst="rect">
                      <a:avLst/>
                    </a:prstGeom>
                    <a:ln w="76200">
                      <a:solidFill>
                        <a:srgbClr val="00B050"/>
                      </a:solidFill>
                    </a:ln>
                    <a:scene3d>
                      <a:camera prst="isometricTopUp"/>
                      <a:lightRig rig="threePt" dir="t"/>
                    </a:scene3d>
                  </pic:spPr>
                </pic:pic>
              </a:graphicData>
            </a:graphic>
          </wp:inline>
        </w:drawing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প্রধানমন্ত্রী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শেখ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হাসিনা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(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ফাইল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ফটো</w:t>
      </w:r>
      <w:proofErr w:type="spellEnd"/>
      <w:proofErr w:type="gramStart"/>
      <w:r>
        <w:rPr>
          <w:rFonts w:ascii="Shonar Bangla" w:hAnsi="Shonar Bangla" w:cs="Shonar Bangla"/>
          <w:color w:val="232323"/>
          <w:sz w:val="32"/>
          <w:szCs w:val="32"/>
        </w:rPr>
        <w:t>)২০২০</w:t>
      </w:r>
      <w:proofErr w:type="gram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সালের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মার্চ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থেকে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২০২১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সালের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মার্চ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পর্যন্ত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‘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মুজিব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বর্ষ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’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পালন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করবে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সরকার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।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এই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পুরো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বছর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দেশব্যাপী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উৎসব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করা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হবে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।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পাশাপাশি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২০২১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সালে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জাঁকজমকভাবে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স্বাধীনতার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সুবর্ণজয়ন্তী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পালন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করা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হবে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।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এতে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রজতজয়ন্তীর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মতো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বিশ্ব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নেতাদেরও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আমন্ত্রণ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করা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হবে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>।</w:t>
      </w:r>
    </w:p>
    <w:p w:rsidR="007A15F6" w:rsidRDefault="007A15F6" w:rsidP="007A15F6">
      <w:pPr>
        <w:pStyle w:val="NormalWeb"/>
        <w:shd w:val="clear" w:color="auto" w:fill="FFFFFF"/>
        <w:spacing w:before="150" w:beforeAutospacing="0" w:after="150" w:afterAutospacing="0" w:line="360" w:lineRule="atLeast"/>
        <w:jc w:val="both"/>
        <w:rPr>
          <w:rFonts w:ascii="Shonar Bangla" w:hAnsi="Shonar Bangla" w:cs="Shonar Bangla"/>
          <w:color w:val="232323"/>
          <w:sz w:val="32"/>
          <w:szCs w:val="32"/>
        </w:rPr>
      </w:pP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আওয়ামী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লীগের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যৌথসভায়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শনিবার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(১২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জানুয়ারি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) এ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ঘোষণা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দিয়েছেন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আওয়ামী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লীগ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সভাপতি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ও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প্রধানমন্ত্রী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শেখ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হাসিনা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।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বঙ্গবন্ধু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অ্যাভিনিউয়ে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দলের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কেন্দ্রীয়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কার্যালয়ে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তার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সভাপতিত্বে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এ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যৌথসভা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অনুষ্ঠিত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হয়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>।</w:t>
      </w:r>
      <w:r>
        <w:rPr>
          <w:rFonts w:ascii="Shonar Bangla" w:hAnsi="Shonar Bangla" w:cs="Shonar Bangla"/>
          <w:color w:val="232323"/>
          <w:sz w:val="32"/>
          <w:szCs w:val="32"/>
        </w:rPr>
        <w:br/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শেখ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হাসিনা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বলেন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,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জাতির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পিতা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বঙ্গবন্ধু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শেখ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মুজিবুর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রহমানের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জন্মশতবার্ষিকী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আনন্দ-উৎসবের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সঙ্গে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পালন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করবে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জাতি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। ২০২০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সালে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বঙ্গবন্ধুর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জন্ম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মাস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মার্চ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থেকে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শুরু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হবে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এ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উৎসব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যা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২০২১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সালের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মার্চ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পর্যন্ত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চলবে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।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কী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কী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কর্মসূচি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দিয়ে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বঙ্গবন্ধুর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জন্মশতবার্ষিকী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পালন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করা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হবে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তা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নিয়ে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দলের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বৈঠকে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আলোচনা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করা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হবে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বলে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তিনি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জানান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>।</w:t>
      </w:r>
    </w:p>
    <w:p w:rsidR="007A15F6" w:rsidRDefault="007A15F6" w:rsidP="007A15F6">
      <w:pPr>
        <w:pStyle w:val="NormalWeb"/>
        <w:shd w:val="clear" w:color="auto" w:fill="FFFFFF"/>
        <w:spacing w:before="150" w:beforeAutospacing="0" w:after="150" w:afterAutospacing="0" w:line="360" w:lineRule="atLeast"/>
        <w:jc w:val="both"/>
        <w:rPr>
          <w:rFonts w:ascii="Shonar Bangla" w:hAnsi="Shonar Bangla" w:cs="Shonar Bangla"/>
          <w:color w:val="232323"/>
          <w:sz w:val="32"/>
          <w:szCs w:val="32"/>
        </w:rPr>
      </w:pP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প্রধানমন্ত্রী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বলেন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,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স্বাধীনতার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রজতজয়ন্তীতেও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আওয়ামী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লীগ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সরকারে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ছিল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।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তখন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বিশ্বের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মানবতাবাদী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তিন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নেতাকে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আমন্ত্রণ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জানানো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হয়েছিল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।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এবারও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সুবর্ণজয়ন্তীতে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বিশ্বের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মানবতাবাদী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নেতাদের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আমন্ত্রণ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জানানো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হবে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। ১৯৭১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সালে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বাংলাদেশ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স্বাধীন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হয়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।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সে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হিসেবে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২০২১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সালে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সুবর্ণজয়ন্তী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পালন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করবে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জাতি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>।</w:t>
      </w:r>
    </w:p>
    <w:p w:rsidR="003E5262" w:rsidRPr="007A15F6" w:rsidRDefault="007A15F6" w:rsidP="007A15F6">
      <w:pPr>
        <w:pStyle w:val="NormalWeb"/>
        <w:shd w:val="clear" w:color="auto" w:fill="FFFFFF"/>
        <w:spacing w:before="150" w:beforeAutospacing="0" w:after="150" w:afterAutospacing="0" w:line="360" w:lineRule="atLeast"/>
        <w:jc w:val="both"/>
        <w:rPr>
          <w:rFonts w:ascii="Shonar Bangla" w:hAnsi="Shonar Bangla" w:cs="Shonar Bangla"/>
          <w:color w:val="232323"/>
          <w:sz w:val="32"/>
          <w:szCs w:val="32"/>
        </w:rPr>
      </w:pP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প্রসঙ্গত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,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জাতির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পিতা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বঙ্গবন্ধু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শেখ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মুজিবুর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রহমানের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জন্ম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১৯২০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সালের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১৭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মার্চ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গোপালগঞ্জের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 xml:space="preserve"> </w:t>
      </w:r>
      <w:proofErr w:type="spellStart"/>
      <w:r>
        <w:rPr>
          <w:rFonts w:ascii="Shonar Bangla" w:hAnsi="Shonar Bangla" w:cs="Shonar Bangla"/>
          <w:color w:val="232323"/>
          <w:sz w:val="32"/>
          <w:szCs w:val="32"/>
        </w:rPr>
        <w:t>টুঙ্গিপাড়ায়</w:t>
      </w:r>
      <w:proofErr w:type="spellEnd"/>
      <w:r>
        <w:rPr>
          <w:rFonts w:ascii="Shonar Bangla" w:hAnsi="Shonar Bangla" w:cs="Shonar Bangla"/>
          <w:color w:val="232323"/>
          <w:sz w:val="32"/>
          <w:szCs w:val="32"/>
        </w:rPr>
        <w:t>।</w:t>
      </w:r>
    </w:p>
    <w:sectPr w:rsidR="003E5262" w:rsidRPr="007A1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15F6"/>
    <w:rsid w:val="003E5262"/>
    <w:rsid w:val="007A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2020-02-03T13:13:00Z</dcterms:created>
  <dcterms:modified xsi:type="dcterms:W3CDTF">2020-02-03T13:17:00Z</dcterms:modified>
</cp:coreProperties>
</file>