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D" w:rsidRPr="005B3141" w:rsidRDefault="00D24D88" w:rsidP="001F626D">
      <w:pPr>
        <w:shd w:val="clear" w:color="auto" w:fill="FFFFFF"/>
        <w:spacing w:line="140" w:lineRule="atLeast"/>
        <w:jc w:val="both"/>
        <w:rPr>
          <w:rFonts w:ascii="Nirmala UI" w:eastAsia="Times New Roman" w:hAnsi="Nirmala UI" w:cs="Nirmala UI"/>
          <w:b/>
          <w:color w:val="222222"/>
          <w:sz w:val="28"/>
          <w:szCs w:val="28"/>
        </w:rPr>
      </w:pPr>
      <w:r w:rsidRP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5B3141" w:rsidRP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E- Dialogue on Life Skills Education in the</w:t>
      </w:r>
      <w:r w:rsid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F553D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Context of COVID- 19 marking</w:t>
      </w:r>
      <w:r w:rsid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5B3141" w:rsidRP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the ‘World Youth Skills </w:t>
      </w:r>
      <w:r w:rsidR="005F4305" w:rsidRP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Day’</w:t>
      </w:r>
      <w:r w:rsidR="005F43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="005B31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DB1F8E" w:rsidRPr="0000397B" w:rsidRDefault="001F626D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Speakers underscored the need for</w:t>
      </w:r>
      <w:r w:rsidR="00B01E63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acquiring life skills to compete with</w:t>
      </w:r>
      <w:r w:rsidR="00DB1F8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global challenges</w:t>
      </w:r>
      <w:r w:rsidR="00B01E63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to cope with</w:t>
      </w:r>
      <w:r w:rsidR="00DB1F8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forth industrial revolution.</w:t>
      </w:r>
    </w:p>
    <w:p w:rsidR="001F626D" w:rsidRPr="0000397B" w:rsidRDefault="001F626D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They made the call</w:t>
      </w:r>
      <w:r w:rsidR="001F70AD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46538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4B5271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n E- dialogue on Life Skills Education in the Context of COVID- 19 marking</w:t>
      </w:r>
      <w:r w:rsidR="001F70AD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‘World Youth Skills Day’</w:t>
      </w:r>
      <w:r w:rsidR="00A11C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July 15 Wednesday. The event </w:t>
      </w:r>
      <w:r w:rsidR="009369FC">
        <w:rPr>
          <w:rFonts w:ascii="Times New Roman" w:eastAsia="Times New Roman" w:hAnsi="Times New Roman" w:cs="Times New Roman"/>
          <w:color w:val="222222"/>
          <w:sz w:val="24"/>
          <w:szCs w:val="24"/>
        </w:rPr>
        <w:t>was organized</w:t>
      </w:r>
      <w:r w:rsidR="00787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1C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jointly </w:t>
      </w:r>
      <w:r w:rsidR="00A11CA5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by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a2i- Access to Information project of Banglad</w:t>
      </w:r>
      <w:r w:rsidR="0046538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esh Government</w:t>
      </w:r>
      <w:r w:rsidR="00787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UNFPA</w:t>
      </w:r>
      <w:r w:rsidR="00A11C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2D23F9" w:rsidRPr="0000397B" w:rsidRDefault="002D23F9" w:rsidP="001F626D">
      <w:pPr>
        <w:shd w:val="clear" w:color="auto" w:fill="FFFFFF"/>
        <w:spacing w:line="140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Deputy Representative, UNFPA, Dr Eiko Narita and Joint Secretary- Cabinet Division and Joint Project Director 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A2i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, Dr Dewan Mohammad Humayun Kabir gave the welcome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introduction speech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B50D7E" w:rsidRPr="0000397B" w:rsidRDefault="001F626D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Director General of Directorate of Secondary &amp; Higher Education, Professor Dr Syed Mohammad Golam Faruk</w:t>
      </w:r>
      <w:r w:rsidR="002D23F9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Member (Curriculum) National Curriculum and Textbook 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Board,</w:t>
      </w:r>
      <w:r w:rsidR="002D23F9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Specialists 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(Course</w:t>
      </w:r>
      <w:r w:rsidR="002D23F9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Accreditation), Bangladesh Technical education Board, Education Specialist, UNICEF, Bangladesh, 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Iqbal Hossain, Head of Education program, Plan International Bangladesh, Assistant teacher , Holy Cross Girls High School, Dhaka , </w:t>
      </w:r>
      <w:proofErr w:type="spellStart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Kakoli</w:t>
      </w:r>
      <w:proofErr w:type="spellEnd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Henryata</w:t>
      </w:r>
      <w:proofErr w:type="spellEnd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Rozario</w:t>
      </w:r>
      <w:proofErr w:type="spellEnd"/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  class ten student of  Holy Cross Girls High School, Dhaka , </w:t>
      </w:r>
      <w:proofErr w:type="spellStart"/>
      <w:r w:rsidR="002640A2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Sarbani</w:t>
      </w:r>
      <w:proofErr w:type="spellEnd"/>
      <w:r w:rsidR="002640A2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640A2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E73B2A">
        <w:rPr>
          <w:rFonts w:ascii="Times New Roman" w:eastAsia="Times New Roman" w:hAnsi="Times New Roman" w:cs="Times New Roman"/>
          <w:color w:val="222222"/>
          <w:sz w:val="24"/>
          <w:szCs w:val="24"/>
        </w:rPr>
        <w:t>ala</w:t>
      </w:r>
      <w:proofErr w:type="spellEnd"/>
      <w:r w:rsidR="00E73B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B50D7E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were among the panel discussants.</w:t>
      </w:r>
    </w:p>
    <w:p w:rsidR="00B50D7E" w:rsidRPr="0000397B" w:rsidRDefault="00B50D7E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Education Expert </w:t>
      </w:r>
      <w:r w:rsidR="002640A2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A2i,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Mohammad Rafiqul Islam gave a Presentation on Life Skills Education in Bangladesh.  </w:t>
      </w:r>
    </w:p>
    <w:p w:rsidR="002D23F9" w:rsidRPr="0000397B" w:rsidRDefault="00B50D7E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 Analysts – Adolescents and </w:t>
      </w:r>
      <w:r w:rsidR="001C752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Youth,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752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UNFPA,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 Munir Hussain moderated the session.   </w:t>
      </w:r>
      <w:r w:rsidR="001F626D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93A45" w:rsidRPr="00EA674A" w:rsidRDefault="00810364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Speakers said</w:t>
      </w:r>
      <w:proofErr w:type="gramStart"/>
      <w:r w:rsidR="001F626D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1F626D" w:rsidRPr="0000397B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="00EA674A">
        <w:rPr>
          <w:rFonts w:ascii="Calibri" w:eastAsia="Times New Roman" w:hAnsi="Calibri" w:cs="Calibri"/>
          <w:color w:val="222222"/>
          <w:sz w:val="24"/>
          <w:szCs w:val="24"/>
        </w:rPr>
        <w:t>youth empowerment is very important. We need to</w:t>
      </w:r>
      <w:r w:rsidR="00EA674A" w:rsidRPr="005678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empower our students</w:t>
      </w:r>
      <w:r w:rsidR="00EA67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youth generation</w:t>
      </w:r>
      <w:r w:rsidR="00EA674A" w:rsidRPr="005678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imparting knowledge and skills</w:t>
      </w:r>
      <w:r w:rsidR="00EA674A">
        <w:rPr>
          <w:rFonts w:ascii="Times New Roman" w:eastAsia="Times New Roman" w:hAnsi="Times New Roman" w:cs="Times New Roman"/>
          <w:color w:val="222222"/>
          <w:sz w:val="24"/>
          <w:szCs w:val="24"/>
        </w:rPr>
        <w:t>-based learning to</w:t>
      </w: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cope with the forth industrial revolution across the globe. </w:t>
      </w:r>
      <w:r w:rsidR="00185C9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also </w:t>
      </w:r>
      <w:r w:rsidR="00185C97" w:rsidRPr="0000397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emphasized on ensuring quality education as it can solve all sorts of problems. Students needed to be imparted soft skills – Creativity, Criticality, Morality, Employability, Adaptability, Social Commitment and Health to develop quality education</w:t>
      </w:r>
      <w:r w:rsidR="00593A45" w:rsidRPr="0000397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  <w:r w:rsidR="00593A45" w:rsidRPr="000039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Several longstanding unsolved problems, natural crisis, human crisis, environment, and health issues problems will be solved</w:t>
      </w:r>
      <w:r w:rsidR="0000397B" w:rsidRPr="000039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we can establish quality education. </w:t>
      </w:r>
      <w:r w:rsidR="00593A45" w:rsidRPr="000039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185C97" w:rsidRDefault="001F626D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Bangladesh</w:t>
      </w:r>
      <w:r w:rsidR="00185C9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Government has given emphasize on the vocational and technical education beside the general education to ensure skill based learning</w:t>
      </w:r>
      <w:r w:rsidR="004A3F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youth generation</w:t>
      </w:r>
      <w:r w:rsidR="00185C9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20112" w:rsidRDefault="007A27F6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24A">
        <w:rPr>
          <w:rFonts w:ascii="Times New Roman" w:hAnsi="Times New Roman" w:cs="Times New Roman"/>
          <w:sz w:val="28"/>
          <w:szCs w:val="28"/>
        </w:rPr>
        <w:t>The world</w:t>
      </w:r>
      <w:r>
        <w:rPr>
          <w:rFonts w:ascii="Times New Roman" w:hAnsi="Times New Roman" w:cs="Times New Roman"/>
          <w:sz w:val="28"/>
          <w:szCs w:val="28"/>
        </w:rPr>
        <w:t xml:space="preserve"> has been facing severe challenges in every sector due to pandemic Covid 19. It </w:t>
      </w:r>
      <w:r w:rsidRPr="0008024A">
        <w:rPr>
          <w:rFonts w:ascii="Times New Roman" w:hAnsi="Times New Roman" w:cs="Times New Roman"/>
          <w:sz w:val="28"/>
          <w:szCs w:val="28"/>
        </w:rPr>
        <w:t xml:space="preserve">will never go back the situation before </w:t>
      </w:r>
      <w:proofErr w:type="spellStart"/>
      <w:r w:rsidRPr="0008024A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08024A">
        <w:rPr>
          <w:rFonts w:ascii="Times New Roman" w:hAnsi="Times New Roman" w:cs="Times New Roman"/>
          <w:sz w:val="28"/>
          <w:szCs w:val="28"/>
        </w:rPr>
        <w:t xml:space="preserve"> 19 rather it would be new world in the post pandemic situation.</w:t>
      </w:r>
      <w:r w:rsidR="00810364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pandemic situation</w:t>
      </w:r>
      <w:r w:rsidR="00D828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however, </w:t>
      </w:r>
      <w:r w:rsidR="00D828A7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="00433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 only </w:t>
      </w:r>
      <w:r w:rsidR="00684699">
        <w:rPr>
          <w:rFonts w:ascii="Times New Roman" w:eastAsia="Times New Roman" w:hAnsi="Times New Roman" w:cs="Times New Roman"/>
          <w:color w:val="222222"/>
          <w:sz w:val="24"/>
          <w:szCs w:val="24"/>
        </w:rPr>
        <w:t>deepened</w:t>
      </w:r>
      <w:r w:rsidR="00433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crisis but</w:t>
      </w:r>
      <w:r w:rsidR="00810364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c</w:t>
      </w:r>
      <w:r w:rsidR="00684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reated opportunities of </w:t>
      </w:r>
      <w:r w:rsidR="00684699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learning</w:t>
      </w:r>
      <w:r w:rsidR="00684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4699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810364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cope</w:t>
      </w:r>
      <w:r w:rsidR="00684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to go ahead despite the challenges.</w:t>
      </w:r>
      <w:r w:rsidR="00810364"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  Teachers and students proved their resilience to turn around amid the crisis and to face the challenges of the Earth.</w:t>
      </w:r>
      <w:r w:rsidR="00684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have started online schooling</w:t>
      </w:r>
      <w:r w:rsidR="006201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staying at home. </w:t>
      </w:r>
    </w:p>
    <w:p w:rsidR="00B63A6C" w:rsidRPr="0000397B" w:rsidRDefault="007A27F6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The country has set an example of virtual teaching-learning through Sangsad </w:t>
      </w:r>
      <w:proofErr w:type="spellStart"/>
      <w:proofErr w:type="gramStart"/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tv</w:t>
      </w:r>
      <w:proofErr w:type="spellEnd"/>
      <w:proofErr w:type="gramEnd"/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immediately after the pandemic </w:t>
      </w:r>
      <w:proofErr w:type="spellStart"/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>Covid</w:t>
      </w:r>
      <w:proofErr w:type="spellEnd"/>
      <w:r w:rsidRPr="00003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 begins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43964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also several online schools operating across the country to minimize the academic losses</w:t>
      </w:r>
      <w:r w:rsidR="00D828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due to the closure of schools, colleges and universities. </w:t>
      </w:r>
    </w:p>
    <w:p w:rsidR="00261BC0" w:rsidRDefault="0000397B" w:rsidP="00593A45">
      <w:pPr>
        <w:shd w:val="clear" w:color="auto" w:fill="FFFFFF"/>
        <w:spacing w:line="1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397B">
        <w:rPr>
          <w:rFonts w:ascii="Arial" w:eastAsia="Times New Roman" w:hAnsi="Arial" w:cs="Arial"/>
          <w:color w:val="000000"/>
          <w:sz w:val="24"/>
          <w:szCs w:val="24"/>
        </w:rPr>
        <w:t>They also noted that t</w:t>
      </w:r>
      <w:r w:rsidR="00593A45" w:rsidRPr="00593A45">
        <w:rPr>
          <w:rFonts w:ascii="Arial" w:eastAsia="Times New Roman" w:hAnsi="Arial" w:cs="Arial"/>
          <w:color w:val="000000"/>
          <w:sz w:val="24"/>
          <w:szCs w:val="24"/>
        </w:rPr>
        <w:t>eachers are the change makers. They must keep up their student’s activities in continuous assessment as it is a very important tool for students all round development. It reduces their dependability on Examination systems.</w:t>
      </w:r>
      <w:r w:rsidRPr="0000397B">
        <w:rPr>
          <w:rFonts w:ascii="Arial" w:eastAsia="Times New Roman" w:hAnsi="Arial" w:cs="Arial"/>
          <w:color w:val="000000"/>
          <w:sz w:val="24"/>
          <w:szCs w:val="24"/>
        </w:rPr>
        <w:t xml:space="preserve"> Teachers also need to undergo continuous professional development</w:t>
      </w:r>
      <w:r w:rsidR="00CC4CB6">
        <w:rPr>
          <w:rFonts w:ascii="Arial" w:eastAsia="Times New Roman" w:hAnsi="Arial" w:cs="Arial"/>
          <w:color w:val="000000"/>
          <w:sz w:val="24"/>
          <w:szCs w:val="24"/>
        </w:rPr>
        <w:t xml:space="preserve"> in order to remain updated in </w:t>
      </w:r>
      <w:r w:rsidRPr="0000397B">
        <w:rPr>
          <w:rFonts w:ascii="Arial" w:eastAsia="Times New Roman" w:hAnsi="Arial" w:cs="Arial"/>
          <w:color w:val="000000"/>
          <w:sz w:val="24"/>
          <w:szCs w:val="24"/>
        </w:rPr>
        <w:t>teaching learning</w:t>
      </w:r>
      <w:r w:rsidR="00CC4CB6">
        <w:rPr>
          <w:rFonts w:ascii="Arial" w:eastAsia="Times New Roman" w:hAnsi="Arial" w:cs="Arial"/>
          <w:color w:val="000000"/>
          <w:sz w:val="24"/>
          <w:szCs w:val="24"/>
        </w:rPr>
        <w:t xml:space="preserve"> for the sake of their students</w:t>
      </w:r>
      <w:r w:rsidRPr="0000397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261BC0" w:rsidRDefault="00261BC0" w:rsidP="00593A45">
      <w:pPr>
        <w:shd w:val="clear" w:color="auto" w:fill="FFFFFF"/>
        <w:spacing w:line="1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BC0" w:rsidRDefault="00261BC0" w:rsidP="00261BC0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Zakir Hossain</w:t>
      </w:r>
    </w:p>
    <w:p w:rsidR="00261BC0" w:rsidRDefault="00261BC0" w:rsidP="00261BC0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Principal</w:t>
      </w:r>
    </w:p>
    <w:p w:rsidR="00261BC0" w:rsidRDefault="00261BC0" w:rsidP="00261BC0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Robertsongonj High School &amp; College</w:t>
      </w:r>
    </w:p>
    <w:p w:rsidR="00261BC0" w:rsidRDefault="00261BC0" w:rsidP="00261BC0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Alamnagar. Rangpur</w:t>
      </w:r>
    </w:p>
    <w:p w:rsidR="00261BC0" w:rsidRPr="00567802" w:rsidRDefault="00261BC0" w:rsidP="00261BC0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Email: zakir63283@gmail.com</w:t>
      </w:r>
    </w:p>
    <w:p w:rsidR="00593A45" w:rsidRPr="00593A45" w:rsidRDefault="0000397B" w:rsidP="00593A45">
      <w:pPr>
        <w:shd w:val="clear" w:color="auto" w:fill="FFFFFF"/>
        <w:spacing w:line="1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39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93A45" w:rsidRDefault="00593A45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3A45" w:rsidRDefault="00593A45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A6C" w:rsidRDefault="00B63A6C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A6C" w:rsidRDefault="00B63A6C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A6C" w:rsidRDefault="00B63A6C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F8E" w:rsidRDefault="00DB1F8E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0328" w:rsidRDefault="005C0328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F8E" w:rsidRDefault="00DB1F8E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F8E" w:rsidRDefault="00DB1F8E" w:rsidP="00DB1F8E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F8E" w:rsidRDefault="00DB1F8E" w:rsidP="001F626D">
      <w:pPr>
        <w:shd w:val="clear" w:color="auto" w:fill="FFFFFF"/>
        <w:spacing w:line="1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0328" w:rsidRPr="001F626D" w:rsidRDefault="005C0328" w:rsidP="001F626D">
      <w:pPr>
        <w:shd w:val="clear" w:color="auto" w:fill="FFFFFF"/>
        <w:spacing w:line="140" w:lineRule="atLeast"/>
        <w:jc w:val="both"/>
        <w:rPr>
          <w:rFonts w:ascii="Calibri" w:eastAsia="Times New Roman" w:hAnsi="Calibri" w:cs="Calibri"/>
          <w:color w:val="222222"/>
        </w:rPr>
      </w:pPr>
    </w:p>
    <w:p w:rsidR="005B40D6" w:rsidRDefault="005B40D6"/>
    <w:sectPr w:rsidR="005B40D6" w:rsidSect="00A1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F626D"/>
    <w:rsid w:val="0000397B"/>
    <w:rsid w:val="000902B9"/>
    <w:rsid w:val="00094266"/>
    <w:rsid w:val="000C6C51"/>
    <w:rsid w:val="00185C97"/>
    <w:rsid w:val="001C7527"/>
    <w:rsid w:val="001F626D"/>
    <w:rsid w:val="001F70AD"/>
    <w:rsid w:val="00261BC0"/>
    <w:rsid w:val="002640A2"/>
    <w:rsid w:val="002D23F9"/>
    <w:rsid w:val="00321798"/>
    <w:rsid w:val="003325A1"/>
    <w:rsid w:val="00377D91"/>
    <w:rsid w:val="00433356"/>
    <w:rsid w:val="00455271"/>
    <w:rsid w:val="0046538E"/>
    <w:rsid w:val="0048366E"/>
    <w:rsid w:val="004A3F68"/>
    <w:rsid w:val="004B5271"/>
    <w:rsid w:val="00554BB6"/>
    <w:rsid w:val="00593A45"/>
    <w:rsid w:val="005B3141"/>
    <w:rsid w:val="005B40D6"/>
    <w:rsid w:val="005C0328"/>
    <w:rsid w:val="005F4305"/>
    <w:rsid w:val="00620112"/>
    <w:rsid w:val="00684699"/>
    <w:rsid w:val="007876AA"/>
    <w:rsid w:val="007A27F6"/>
    <w:rsid w:val="00810364"/>
    <w:rsid w:val="008B43B0"/>
    <w:rsid w:val="009322F0"/>
    <w:rsid w:val="009369FC"/>
    <w:rsid w:val="00A11CA5"/>
    <w:rsid w:val="00A13380"/>
    <w:rsid w:val="00A32570"/>
    <w:rsid w:val="00A35222"/>
    <w:rsid w:val="00A82DC9"/>
    <w:rsid w:val="00B01E63"/>
    <w:rsid w:val="00B17214"/>
    <w:rsid w:val="00B3280D"/>
    <w:rsid w:val="00B47483"/>
    <w:rsid w:val="00B50D7E"/>
    <w:rsid w:val="00B63A6C"/>
    <w:rsid w:val="00CB4172"/>
    <w:rsid w:val="00CC4CB6"/>
    <w:rsid w:val="00D24D88"/>
    <w:rsid w:val="00D43964"/>
    <w:rsid w:val="00D828A7"/>
    <w:rsid w:val="00DB1F8E"/>
    <w:rsid w:val="00E73B2A"/>
    <w:rsid w:val="00EA674A"/>
    <w:rsid w:val="00F5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2020-07-15T06:56:00Z</dcterms:created>
  <dcterms:modified xsi:type="dcterms:W3CDTF">2020-07-22T14:45:00Z</dcterms:modified>
</cp:coreProperties>
</file>