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928" w:rsidRPr="005E0B3D" w:rsidRDefault="00E65928" w:rsidP="00E65928">
      <w:pPr>
        <w:rPr>
          <w:rFonts w:ascii="SutonnyMJ" w:hAnsi="SutonnyMJ"/>
          <w:sz w:val="20"/>
          <w:szCs w:val="20"/>
        </w:rPr>
      </w:pPr>
      <w:r w:rsidRPr="005E0B3D">
        <w:rPr>
          <w:rFonts w:ascii="SutonnyMJ" w:hAnsi="SutonnyMJ"/>
          <w:sz w:val="20"/>
          <w:szCs w:val="20"/>
          <w:cs/>
        </w:rPr>
        <w:t>প্রিয়</w:t>
      </w:r>
      <w:r w:rsidRPr="005E0B3D">
        <w:rPr>
          <w:rFonts w:ascii="SutonnyMJ" w:hAnsi="SutonnyMJ"/>
          <w:sz w:val="20"/>
          <w:szCs w:val="20"/>
        </w:rPr>
        <w:t xml:space="preserve">, </w:t>
      </w:r>
      <w:r w:rsidRPr="005E0B3D">
        <w:rPr>
          <w:rFonts w:ascii="SutonnyMJ" w:hAnsi="SutonnyMJ"/>
          <w:sz w:val="20"/>
          <w:szCs w:val="20"/>
          <w:cs/>
        </w:rPr>
        <w:t>২০২০ সালে এসএসসি/এসএসসি(ভোকেশনাল)/দাখিল পরীক্ষায় উত্তীর্ণ ছাত্র-ছাত্রীগণ।</w:t>
      </w:r>
    </w:p>
    <w:p w:rsidR="00E65928" w:rsidRPr="005E0B3D" w:rsidRDefault="00E65928" w:rsidP="00E65928">
      <w:pPr>
        <w:rPr>
          <w:rFonts w:ascii="SutonnyMJ" w:hAnsi="SutonnyMJ"/>
          <w:sz w:val="20"/>
          <w:szCs w:val="20"/>
        </w:rPr>
      </w:pPr>
      <w:r w:rsidRPr="005E0B3D">
        <w:rPr>
          <w:rFonts w:ascii="SutonnyMJ" w:hAnsi="SutonnyMJ"/>
          <w:sz w:val="20"/>
          <w:szCs w:val="20"/>
          <w:cs/>
        </w:rPr>
        <w:t>আসসালামুআলাইকুম। আজ ১জুন</w:t>
      </w:r>
      <w:r w:rsidRPr="005E0B3D">
        <w:rPr>
          <w:rFonts w:ascii="SutonnyMJ" w:hAnsi="SutonnyMJ"/>
          <w:sz w:val="20"/>
          <w:szCs w:val="20"/>
        </w:rPr>
        <w:t xml:space="preserve">, </w:t>
      </w:r>
      <w:r w:rsidRPr="005E0B3D">
        <w:rPr>
          <w:rFonts w:ascii="SutonnyMJ" w:hAnsi="SutonnyMJ"/>
          <w:sz w:val="20"/>
          <w:szCs w:val="20"/>
          <w:cs/>
        </w:rPr>
        <w:t>২০২০। গতকাল তোমাদের ২০২০ সালের এসএসসি/এসএসসি(ভোকেশনাল)/দাখিল পরীক্ষার ফলাফল প্রকাশিত হয়েছে। উত্তীর্ণ সকলকে অভিনন্দন। আজ আমি তোমাদের সামনে তোমাদের পরবর্তী ভর্তি কার্যক্রম সম্পর্কে কিছু কথা বলার জন্য হাজির হয়েছি। তোমরা অনেকেই হয়তো তোমাদের মতো করে ভেবে রেখেছ কোথায় ভর্তি হবে</w:t>
      </w:r>
      <w:r w:rsidRPr="005E0B3D">
        <w:rPr>
          <w:rFonts w:ascii="SutonnyMJ" w:hAnsi="SutonnyMJ"/>
          <w:sz w:val="20"/>
          <w:szCs w:val="20"/>
        </w:rPr>
        <w:t xml:space="preserve">, </w:t>
      </w:r>
      <w:r w:rsidRPr="005E0B3D">
        <w:rPr>
          <w:rFonts w:ascii="SutonnyMJ" w:hAnsi="SutonnyMJ"/>
          <w:sz w:val="20"/>
          <w:szCs w:val="20"/>
          <w:cs/>
        </w:rPr>
        <w:t xml:space="preserve">তোমাদের পিতামাতাও হয়তো ভেবে রেে ছেন তোমাদের ভর্তির ফরম কোথায় হতে সংগ্রহ করবেন। তোমাদের এবং তোমাদের শ্রদ্ধেয় পিতা-মাতার ভাবনাগুলোকে সম্মান জানাই। তার পরও আমার কিছু কথা তোমাদের তোমাদের সামনে উপস্থাপন করা। তোমরা যে সকল শিক্ষাক্রম বা সেক্টরে ভর্তি হতে পারবে তার একটি সংক্ষিপ্ত পরিচিতি তোমাদের সামনে উপস্থাপন করলাম। </w:t>
      </w:r>
    </w:p>
    <w:p w:rsidR="00E65928" w:rsidRPr="005E0B3D" w:rsidRDefault="00E65928" w:rsidP="00E65928">
      <w:pPr>
        <w:rPr>
          <w:rFonts w:ascii="SutonnyMJ" w:hAnsi="SutonnyMJ"/>
          <w:sz w:val="20"/>
          <w:szCs w:val="20"/>
        </w:rPr>
      </w:pPr>
    </w:p>
    <w:p w:rsidR="00E65928" w:rsidRPr="005E0B3D" w:rsidRDefault="00E65928" w:rsidP="00E65928">
      <w:pPr>
        <w:rPr>
          <w:rFonts w:ascii="SutonnyMJ" w:hAnsi="SutonnyMJ"/>
          <w:sz w:val="20"/>
          <w:szCs w:val="20"/>
        </w:rPr>
      </w:pPr>
      <w:r w:rsidRPr="00532176">
        <w:rPr>
          <w:rFonts w:ascii="SutonnyMJ" w:hAnsi="SutonnyMJ"/>
          <w:b/>
          <w:bCs/>
          <w:sz w:val="20"/>
          <w:szCs w:val="20"/>
          <w:u w:val="single"/>
          <w:cs/>
        </w:rPr>
        <w:t>ডিপ্লোমা ইন ইঞ্জিনিয়ারিং :</w:t>
      </w:r>
      <w:r w:rsidRPr="005E0B3D">
        <w:rPr>
          <w:rFonts w:ascii="SutonnyMJ" w:hAnsi="SutonnyMJ"/>
          <w:sz w:val="20"/>
          <w:szCs w:val="20"/>
          <w:cs/>
        </w:rPr>
        <w:t xml:space="preserve"> বাংলাদেশ কারিগরি শিক্ষা বোর্ডের অধীনে ০৪ বছর মেয়াদী ডিপ্লোমা ইন ইঞ্জিনিয়ারিং কোর্সটি পরিচালিত হয়।  এই কোর্স সরকারি ১২২ টি ও বেসরকারি ৪৯৫টি প্রতিষ্ঠানে চালু আছে ।  মোট ৩৫টি টেকনোলজি আছে  ডিপ্লোমা ইন ইঞ্জিনিয়ারিং শিক্ষাক্রমে। যেমন: ১.অটোমোবাইল</w:t>
      </w:r>
      <w:r w:rsidRPr="005E0B3D">
        <w:rPr>
          <w:rFonts w:ascii="SutonnyMJ" w:hAnsi="SutonnyMJ"/>
          <w:sz w:val="20"/>
          <w:szCs w:val="20"/>
        </w:rPr>
        <w:t xml:space="preserve">, </w:t>
      </w:r>
      <w:r w:rsidRPr="005E0B3D">
        <w:rPr>
          <w:rFonts w:ascii="SutonnyMJ" w:hAnsi="SutonnyMJ"/>
          <w:sz w:val="20"/>
          <w:szCs w:val="20"/>
          <w:cs/>
        </w:rPr>
        <w:t>২.এয়ারক্রাফট মেইনটেন্যান্স(এ্যারোস্পেস)</w:t>
      </w:r>
      <w:r w:rsidRPr="005E0B3D">
        <w:rPr>
          <w:rFonts w:ascii="SutonnyMJ" w:hAnsi="SutonnyMJ"/>
          <w:sz w:val="20"/>
          <w:szCs w:val="20"/>
        </w:rPr>
        <w:t xml:space="preserve">, </w:t>
      </w:r>
      <w:r w:rsidRPr="005E0B3D">
        <w:rPr>
          <w:rFonts w:ascii="SutonnyMJ" w:hAnsi="SutonnyMJ"/>
          <w:sz w:val="20"/>
          <w:szCs w:val="20"/>
          <w:cs/>
        </w:rPr>
        <w:t>৩. এয়ারক্রাফট মেইনটেন্যান্স(এভিয়োনিক্স)</w:t>
      </w:r>
      <w:r w:rsidRPr="005E0B3D">
        <w:rPr>
          <w:rFonts w:ascii="SutonnyMJ" w:hAnsi="SutonnyMJ"/>
          <w:sz w:val="20"/>
          <w:szCs w:val="20"/>
        </w:rPr>
        <w:t xml:space="preserve">, </w:t>
      </w:r>
      <w:r w:rsidRPr="005E0B3D">
        <w:rPr>
          <w:rFonts w:ascii="SutonnyMJ" w:hAnsi="SutonnyMJ"/>
          <w:sz w:val="20"/>
          <w:szCs w:val="20"/>
          <w:cs/>
        </w:rPr>
        <w:t>৪. আর্কিটেকচার</w:t>
      </w:r>
      <w:r w:rsidRPr="005E0B3D">
        <w:rPr>
          <w:rFonts w:ascii="SutonnyMJ" w:hAnsi="SutonnyMJ"/>
          <w:sz w:val="20"/>
          <w:szCs w:val="20"/>
        </w:rPr>
        <w:t xml:space="preserve">, </w:t>
      </w:r>
      <w:r w:rsidRPr="005E0B3D">
        <w:rPr>
          <w:rFonts w:ascii="SutonnyMJ" w:hAnsi="SutonnyMJ"/>
          <w:sz w:val="20"/>
          <w:szCs w:val="20"/>
          <w:cs/>
        </w:rPr>
        <w:t>৫. আর্কিটেকচার অ্যান্ড ইন্টেরিয়র ডিজাইন</w:t>
      </w:r>
      <w:r w:rsidRPr="005E0B3D">
        <w:rPr>
          <w:rFonts w:ascii="SutonnyMJ" w:hAnsi="SutonnyMJ"/>
          <w:sz w:val="20"/>
          <w:szCs w:val="20"/>
        </w:rPr>
        <w:t xml:space="preserve">, </w:t>
      </w:r>
      <w:r w:rsidRPr="005E0B3D">
        <w:rPr>
          <w:rFonts w:ascii="SutonnyMJ" w:hAnsi="SutonnyMJ"/>
          <w:sz w:val="20"/>
          <w:szCs w:val="20"/>
          <w:cs/>
        </w:rPr>
        <w:t>৬. সিরামিক্স</w:t>
      </w:r>
      <w:r w:rsidRPr="005E0B3D">
        <w:rPr>
          <w:rFonts w:ascii="SutonnyMJ" w:hAnsi="SutonnyMJ"/>
          <w:sz w:val="20"/>
          <w:szCs w:val="20"/>
        </w:rPr>
        <w:t xml:space="preserve">, </w:t>
      </w:r>
      <w:r w:rsidRPr="005E0B3D">
        <w:rPr>
          <w:rFonts w:ascii="SutonnyMJ" w:hAnsi="SutonnyMJ"/>
          <w:sz w:val="20"/>
          <w:szCs w:val="20"/>
          <w:cs/>
        </w:rPr>
        <w:t>৭. কেমিক্যাল</w:t>
      </w:r>
      <w:r w:rsidRPr="005E0B3D">
        <w:rPr>
          <w:rFonts w:ascii="SutonnyMJ" w:hAnsi="SutonnyMJ"/>
          <w:sz w:val="20"/>
          <w:szCs w:val="20"/>
        </w:rPr>
        <w:t xml:space="preserve">, </w:t>
      </w:r>
      <w:r w:rsidRPr="005E0B3D">
        <w:rPr>
          <w:rFonts w:ascii="SutonnyMJ" w:hAnsi="SutonnyMJ"/>
          <w:sz w:val="20"/>
          <w:szCs w:val="20"/>
          <w:cs/>
        </w:rPr>
        <w:t>৮. সিভিল</w:t>
      </w:r>
      <w:r w:rsidRPr="005E0B3D">
        <w:rPr>
          <w:rFonts w:ascii="SutonnyMJ" w:hAnsi="SutonnyMJ"/>
          <w:sz w:val="20"/>
          <w:szCs w:val="20"/>
        </w:rPr>
        <w:t xml:space="preserve">, </w:t>
      </w:r>
      <w:r w:rsidRPr="005E0B3D">
        <w:rPr>
          <w:rFonts w:ascii="SutonnyMJ" w:hAnsi="SutonnyMJ"/>
          <w:sz w:val="20"/>
          <w:szCs w:val="20"/>
          <w:cs/>
        </w:rPr>
        <w:t>৯.সিভিল(উড)</w:t>
      </w:r>
      <w:r w:rsidRPr="005E0B3D">
        <w:rPr>
          <w:rFonts w:ascii="SutonnyMJ" w:hAnsi="SutonnyMJ"/>
          <w:sz w:val="20"/>
          <w:szCs w:val="20"/>
        </w:rPr>
        <w:t xml:space="preserve">, </w:t>
      </w:r>
      <w:r w:rsidRPr="005E0B3D">
        <w:rPr>
          <w:rFonts w:ascii="SutonnyMJ" w:hAnsi="SutonnyMJ"/>
          <w:sz w:val="20"/>
          <w:szCs w:val="20"/>
          <w:cs/>
        </w:rPr>
        <w:t>১০. কম্পিউটার</w:t>
      </w:r>
      <w:r w:rsidRPr="005E0B3D">
        <w:rPr>
          <w:rFonts w:ascii="SutonnyMJ" w:hAnsi="SutonnyMJ"/>
          <w:sz w:val="20"/>
          <w:szCs w:val="20"/>
        </w:rPr>
        <w:t xml:space="preserve">, </w:t>
      </w:r>
      <w:r w:rsidRPr="005E0B3D">
        <w:rPr>
          <w:rFonts w:ascii="SutonnyMJ" w:hAnsi="SutonnyMJ"/>
          <w:sz w:val="20"/>
          <w:szCs w:val="20"/>
          <w:cs/>
        </w:rPr>
        <w:t>১১. কম্পিউটার সায়েন্স অ্যান্ড টেকনোলজি</w:t>
      </w:r>
      <w:r w:rsidRPr="005E0B3D">
        <w:rPr>
          <w:rFonts w:ascii="SutonnyMJ" w:hAnsi="SutonnyMJ"/>
          <w:sz w:val="20"/>
          <w:szCs w:val="20"/>
        </w:rPr>
        <w:t xml:space="preserve">, </w:t>
      </w:r>
      <w:r w:rsidRPr="005E0B3D">
        <w:rPr>
          <w:rFonts w:ascii="SutonnyMJ" w:hAnsi="SutonnyMJ"/>
          <w:sz w:val="20"/>
          <w:szCs w:val="20"/>
          <w:cs/>
        </w:rPr>
        <w:t>১২. কন্সট্রাকশন</w:t>
      </w:r>
      <w:r w:rsidRPr="005E0B3D">
        <w:rPr>
          <w:rFonts w:ascii="SutonnyMJ" w:hAnsi="SutonnyMJ"/>
          <w:sz w:val="20"/>
          <w:szCs w:val="20"/>
        </w:rPr>
        <w:t xml:space="preserve">, </w:t>
      </w:r>
      <w:r w:rsidRPr="005E0B3D">
        <w:rPr>
          <w:rFonts w:ascii="SutonnyMJ" w:hAnsi="SutonnyMJ"/>
          <w:sz w:val="20"/>
          <w:szCs w:val="20"/>
          <w:cs/>
        </w:rPr>
        <w:t>১৩. ডাটা টেলিকমিউনিকেশন অ্যান্ড নেটওয়ার্কিং</w:t>
      </w:r>
      <w:r w:rsidRPr="005E0B3D">
        <w:rPr>
          <w:rFonts w:ascii="SutonnyMJ" w:hAnsi="SutonnyMJ"/>
          <w:sz w:val="20"/>
          <w:szCs w:val="20"/>
        </w:rPr>
        <w:t xml:space="preserve">, </w:t>
      </w:r>
      <w:r w:rsidRPr="005E0B3D">
        <w:rPr>
          <w:rFonts w:ascii="SutonnyMJ" w:hAnsi="SutonnyMJ"/>
          <w:sz w:val="20"/>
          <w:szCs w:val="20"/>
          <w:cs/>
        </w:rPr>
        <w:t>১৪. ইলেকট্রিক্যাল</w:t>
      </w:r>
      <w:r w:rsidRPr="005E0B3D">
        <w:rPr>
          <w:rFonts w:ascii="SutonnyMJ" w:hAnsi="SutonnyMJ"/>
          <w:sz w:val="20"/>
          <w:szCs w:val="20"/>
        </w:rPr>
        <w:t xml:space="preserve">, </w:t>
      </w:r>
      <w:r w:rsidRPr="005E0B3D">
        <w:rPr>
          <w:rFonts w:ascii="SutonnyMJ" w:hAnsi="SutonnyMJ"/>
          <w:sz w:val="20"/>
          <w:szCs w:val="20"/>
          <w:cs/>
        </w:rPr>
        <w:t>১৫. ইলেকট্রো মেডিক্যাল</w:t>
      </w:r>
      <w:r w:rsidRPr="005E0B3D">
        <w:rPr>
          <w:rFonts w:ascii="SutonnyMJ" w:hAnsi="SutonnyMJ"/>
          <w:sz w:val="20"/>
          <w:szCs w:val="20"/>
        </w:rPr>
        <w:t xml:space="preserve">, </w:t>
      </w:r>
      <w:r w:rsidRPr="005E0B3D">
        <w:rPr>
          <w:rFonts w:ascii="SutonnyMJ" w:hAnsi="SutonnyMJ"/>
          <w:sz w:val="20"/>
          <w:szCs w:val="20"/>
          <w:cs/>
        </w:rPr>
        <w:t>১৬. ইলেকট্রনিক্স</w:t>
      </w:r>
      <w:r w:rsidRPr="005E0B3D">
        <w:rPr>
          <w:rFonts w:ascii="SutonnyMJ" w:hAnsi="SutonnyMJ"/>
          <w:sz w:val="20"/>
          <w:szCs w:val="20"/>
        </w:rPr>
        <w:t xml:space="preserve">, </w:t>
      </w:r>
      <w:r w:rsidRPr="005E0B3D">
        <w:rPr>
          <w:rFonts w:ascii="SutonnyMJ" w:hAnsi="SutonnyMJ"/>
          <w:sz w:val="20"/>
          <w:szCs w:val="20"/>
          <w:cs/>
        </w:rPr>
        <w:t>১৭. এনভায়রনমেন্টাল</w:t>
      </w:r>
      <w:r w:rsidRPr="005E0B3D">
        <w:rPr>
          <w:rFonts w:ascii="SutonnyMJ" w:hAnsi="SutonnyMJ"/>
          <w:sz w:val="20"/>
          <w:szCs w:val="20"/>
        </w:rPr>
        <w:t xml:space="preserve">, </w:t>
      </w:r>
      <w:r w:rsidRPr="005E0B3D">
        <w:rPr>
          <w:rFonts w:ascii="SutonnyMJ" w:hAnsi="SutonnyMJ"/>
          <w:sz w:val="20"/>
          <w:szCs w:val="20"/>
          <w:cs/>
        </w:rPr>
        <w:t>১৮. ফুড</w:t>
      </w:r>
      <w:r w:rsidRPr="005E0B3D">
        <w:rPr>
          <w:rFonts w:ascii="SutonnyMJ" w:hAnsi="SutonnyMJ"/>
          <w:sz w:val="20"/>
          <w:szCs w:val="20"/>
        </w:rPr>
        <w:t xml:space="preserve">, </w:t>
      </w:r>
      <w:r w:rsidRPr="005E0B3D">
        <w:rPr>
          <w:rFonts w:ascii="SutonnyMJ" w:hAnsi="SutonnyMJ"/>
          <w:sz w:val="20"/>
          <w:szCs w:val="20"/>
          <w:cs/>
        </w:rPr>
        <w:t>১৯. ফুটওয়্যার</w:t>
      </w:r>
      <w:r w:rsidRPr="005E0B3D">
        <w:rPr>
          <w:rFonts w:ascii="SutonnyMJ" w:hAnsi="SutonnyMJ"/>
          <w:sz w:val="20"/>
          <w:szCs w:val="20"/>
        </w:rPr>
        <w:t xml:space="preserve">, </w:t>
      </w:r>
      <w:r w:rsidR="00532176">
        <w:rPr>
          <w:rFonts w:ascii="SutonnyMJ" w:hAnsi="SutonnyMJ"/>
          <w:sz w:val="20"/>
          <w:szCs w:val="20"/>
          <w:cs/>
        </w:rPr>
        <w:t xml:space="preserve">২০. </w:t>
      </w:r>
      <w:proofErr w:type="spellStart"/>
      <w:proofErr w:type="gramStart"/>
      <w:r w:rsidR="00532176">
        <w:rPr>
          <w:rFonts w:ascii="Vrinda" w:hAnsi="Vrinda"/>
          <w:sz w:val="20"/>
          <w:szCs w:val="20"/>
        </w:rPr>
        <w:t>গ্লাস</w:t>
      </w:r>
      <w:proofErr w:type="spellEnd"/>
      <w:r w:rsidRPr="005E0B3D">
        <w:rPr>
          <w:rFonts w:ascii="SutonnyMJ" w:hAnsi="SutonnyMJ"/>
          <w:sz w:val="20"/>
          <w:szCs w:val="20"/>
        </w:rPr>
        <w:t xml:space="preserve">, </w:t>
      </w:r>
      <w:r w:rsidRPr="005E0B3D">
        <w:rPr>
          <w:rFonts w:ascii="SutonnyMJ" w:hAnsi="SutonnyMJ"/>
          <w:sz w:val="20"/>
          <w:szCs w:val="20"/>
          <w:cs/>
        </w:rPr>
        <w:t>২১.</w:t>
      </w:r>
      <w:proofErr w:type="gramEnd"/>
      <w:r w:rsidRPr="005E0B3D">
        <w:rPr>
          <w:rFonts w:ascii="SutonnyMJ" w:hAnsi="SutonnyMJ"/>
          <w:sz w:val="20"/>
          <w:szCs w:val="20"/>
          <w:cs/>
        </w:rPr>
        <w:t xml:space="preserve"> গ্রাফিক্স ডিজাইন</w:t>
      </w:r>
      <w:r w:rsidRPr="005E0B3D">
        <w:rPr>
          <w:rFonts w:ascii="SutonnyMJ" w:hAnsi="SutonnyMJ"/>
          <w:sz w:val="20"/>
          <w:szCs w:val="20"/>
        </w:rPr>
        <w:t xml:space="preserve">, </w:t>
      </w:r>
      <w:r w:rsidRPr="005E0B3D">
        <w:rPr>
          <w:rFonts w:ascii="SutonnyMJ" w:hAnsi="SutonnyMJ"/>
          <w:sz w:val="20"/>
          <w:szCs w:val="20"/>
          <w:cs/>
        </w:rPr>
        <w:t>২২. ইন্সটুমেন্টেশন অ্যান্ড প্রসেস কন্ট্রোল</w:t>
      </w:r>
      <w:r w:rsidRPr="005E0B3D">
        <w:rPr>
          <w:rFonts w:ascii="SutonnyMJ" w:hAnsi="SutonnyMJ"/>
          <w:sz w:val="20"/>
          <w:szCs w:val="20"/>
        </w:rPr>
        <w:t xml:space="preserve">, </w:t>
      </w:r>
      <w:r w:rsidRPr="005E0B3D">
        <w:rPr>
          <w:rFonts w:ascii="SutonnyMJ" w:hAnsi="SutonnyMJ"/>
          <w:sz w:val="20"/>
          <w:szCs w:val="20"/>
          <w:cs/>
        </w:rPr>
        <w:t>২৩. লেদার</w:t>
      </w:r>
      <w:r w:rsidRPr="005E0B3D">
        <w:rPr>
          <w:rFonts w:ascii="SutonnyMJ" w:hAnsi="SutonnyMJ"/>
          <w:sz w:val="20"/>
          <w:szCs w:val="20"/>
        </w:rPr>
        <w:t xml:space="preserve">, </w:t>
      </w:r>
      <w:r w:rsidRPr="005E0B3D">
        <w:rPr>
          <w:rFonts w:ascii="SutonnyMJ" w:hAnsi="SutonnyMJ"/>
          <w:sz w:val="20"/>
          <w:szCs w:val="20"/>
          <w:cs/>
        </w:rPr>
        <w:t>২৪. লেদার প্রডাক্টস অ্যান্ড এক্সোসরিস</w:t>
      </w:r>
      <w:r w:rsidRPr="005E0B3D">
        <w:rPr>
          <w:rFonts w:ascii="SutonnyMJ" w:hAnsi="SutonnyMJ"/>
          <w:sz w:val="20"/>
          <w:szCs w:val="20"/>
        </w:rPr>
        <w:t xml:space="preserve">, </w:t>
      </w:r>
      <w:r w:rsidRPr="005E0B3D">
        <w:rPr>
          <w:rFonts w:ascii="SutonnyMJ" w:hAnsi="SutonnyMJ"/>
          <w:sz w:val="20"/>
          <w:szCs w:val="20"/>
          <w:cs/>
        </w:rPr>
        <w:t>২৫. মেরিন</w:t>
      </w:r>
      <w:r w:rsidRPr="005E0B3D">
        <w:rPr>
          <w:rFonts w:ascii="SutonnyMJ" w:hAnsi="SutonnyMJ"/>
          <w:sz w:val="20"/>
          <w:szCs w:val="20"/>
        </w:rPr>
        <w:t xml:space="preserve">, </w:t>
      </w:r>
      <w:r w:rsidRPr="005E0B3D">
        <w:rPr>
          <w:rFonts w:ascii="SutonnyMJ" w:hAnsi="SutonnyMJ"/>
          <w:sz w:val="20"/>
          <w:szCs w:val="20"/>
          <w:cs/>
        </w:rPr>
        <w:t>২৬. মেকাট্রনিক্স</w:t>
      </w:r>
      <w:r w:rsidRPr="005E0B3D">
        <w:rPr>
          <w:rFonts w:ascii="SutonnyMJ" w:hAnsi="SutonnyMJ"/>
          <w:sz w:val="20"/>
          <w:szCs w:val="20"/>
        </w:rPr>
        <w:t xml:space="preserve">, </w:t>
      </w:r>
      <w:r w:rsidRPr="005E0B3D">
        <w:rPr>
          <w:rFonts w:ascii="SutonnyMJ" w:hAnsi="SutonnyMJ"/>
          <w:sz w:val="20"/>
          <w:szCs w:val="20"/>
          <w:cs/>
        </w:rPr>
        <w:t>২৭. মেকানিক্যাল</w:t>
      </w:r>
      <w:r w:rsidRPr="005E0B3D">
        <w:rPr>
          <w:rFonts w:ascii="SutonnyMJ" w:hAnsi="SutonnyMJ"/>
          <w:sz w:val="20"/>
          <w:szCs w:val="20"/>
        </w:rPr>
        <w:t xml:space="preserve">, </w:t>
      </w:r>
      <w:r w:rsidRPr="005E0B3D">
        <w:rPr>
          <w:rFonts w:ascii="SutonnyMJ" w:hAnsi="SutonnyMJ"/>
          <w:sz w:val="20"/>
          <w:szCs w:val="20"/>
          <w:cs/>
        </w:rPr>
        <w:t>২৮. মাইন অ্যান্ড মাইন সার্ভে</w:t>
      </w:r>
      <w:r w:rsidRPr="005E0B3D">
        <w:rPr>
          <w:rFonts w:ascii="SutonnyMJ" w:hAnsi="SutonnyMJ"/>
          <w:sz w:val="20"/>
          <w:szCs w:val="20"/>
        </w:rPr>
        <w:t xml:space="preserve">, </w:t>
      </w:r>
      <w:r w:rsidRPr="005E0B3D">
        <w:rPr>
          <w:rFonts w:ascii="SutonnyMJ" w:hAnsi="SutonnyMJ"/>
          <w:sz w:val="20"/>
          <w:szCs w:val="20"/>
          <w:cs/>
        </w:rPr>
        <w:t>২৯. পাওয়ার</w:t>
      </w:r>
      <w:r w:rsidRPr="005E0B3D">
        <w:rPr>
          <w:rFonts w:ascii="SutonnyMJ" w:hAnsi="SutonnyMJ"/>
          <w:sz w:val="20"/>
          <w:szCs w:val="20"/>
        </w:rPr>
        <w:t xml:space="preserve">, </w:t>
      </w:r>
      <w:r w:rsidRPr="005E0B3D">
        <w:rPr>
          <w:rFonts w:ascii="SutonnyMJ" w:hAnsi="SutonnyMJ"/>
          <w:sz w:val="20"/>
          <w:szCs w:val="20"/>
          <w:cs/>
        </w:rPr>
        <w:t>৩০. প্রিন্টিং</w:t>
      </w:r>
      <w:r w:rsidRPr="005E0B3D">
        <w:rPr>
          <w:rFonts w:ascii="SutonnyMJ" w:hAnsi="SutonnyMJ"/>
          <w:sz w:val="20"/>
          <w:szCs w:val="20"/>
        </w:rPr>
        <w:t xml:space="preserve">, </w:t>
      </w:r>
      <w:r w:rsidRPr="005E0B3D">
        <w:rPr>
          <w:rFonts w:ascii="SutonnyMJ" w:hAnsi="SutonnyMJ"/>
          <w:sz w:val="20"/>
          <w:szCs w:val="20"/>
          <w:cs/>
        </w:rPr>
        <w:t>৩১. রিফ্রিজারেশন অ্যান্ড এয়ার কন্ডিশন</w:t>
      </w:r>
      <w:r w:rsidRPr="005E0B3D">
        <w:rPr>
          <w:rFonts w:ascii="SutonnyMJ" w:hAnsi="SutonnyMJ"/>
          <w:sz w:val="20"/>
          <w:szCs w:val="20"/>
        </w:rPr>
        <w:t xml:space="preserve">, </w:t>
      </w:r>
      <w:r w:rsidRPr="005E0B3D">
        <w:rPr>
          <w:rFonts w:ascii="SutonnyMJ" w:hAnsi="SutonnyMJ"/>
          <w:sz w:val="20"/>
          <w:szCs w:val="20"/>
          <w:cs/>
        </w:rPr>
        <w:t>৩২. শিপ বিল্ডিং</w:t>
      </w:r>
      <w:r w:rsidRPr="005E0B3D">
        <w:rPr>
          <w:rFonts w:ascii="SutonnyMJ" w:hAnsi="SutonnyMJ"/>
          <w:sz w:val="20"/>
          <w:szCs w:val="20"/>
        </w:rPr>
        <w:t xml:space="preserve">, </w:t>
      </w:r>
      <w:r w:rsidRPr="005E0B3D">
        <w:rPr>
          <w:rFonts w:ascii="SutonnyMJ" w:hAnsi="SutonnyMJ"/>
          <w:sz w:val="20"/>
          <w:szCs w:val="20"/>
          <w:cs/>
        </w:rPr>
        <w:t>৩৩. সার্ভেয়িং</w:t>
      </w:r>
      <w:r w:rsidRPr="005E0B3D">
        <w:rPr>
          <w:rFonts w:ascii="SutonnyMJ" w:hAnsi="SutonnyMJ"/>
          <w:sz w:val="20"/>
          <w:szCs w:val="20"/>
        </w:rPr>
        <w:t xml:space="preserve">, </w:t>
      </w:r>
      <w:r w:rsidRPr="005E0B3D">
        <w:rPr>
          <w:rFonts w:ascii="SutonnyMJ" w:hAnsi="SutonnyMJ"/>
          <w:sz w:val="20"/>
          <w:szCs w:val="20"/>
          <w:cs/>
        </w:rPr>
        <w:t>৩৪. টেলিকমিউনিকেশন এবং ৩৫. ট্যুরিজম অ্যান্ড হসপিটালিটি।</w:t>
      </w:r>
    </w:p>
    <w:p w:rsidR="00E65928" w:rsidRPr="005E0B3D" w:rsidRDefault="00E65928" w:rsidP="00E65928">
      <w:pPr>
        <w:rPr>
          <w:rFonts w:ascii="SutonnyMJ" w:hAnsi="SutonnyMJ"/>
          <w:sz w:val="20"/>
          <w:szCs w:val="20"/>
        </w:rPr>
      </w:pPr>
      <w:r w:rsidRPr="00532176">
        <w:rPr>
          <w:rFonts w:ascii="SutonnyMJ" w:hAnsi="SutonnyMJ"/>
          <w:b/>
          <w:bCs/>
          <w:sz w:val="20"/>
          <w:szCs w:val="20"/>
          <w:u w:val="single"/>
          <w:cs/>
        </w:rPr>
        <w:t xml:space="preserve">ডিপ্লোমা ইন টেক্সটাইল ইঞ্জিনিয়ারিং </w:t>
      </w:r>
      <w:r w:rsidRPr="005E0B3D">
        <w:rPr>
          <w:rFonts w:ascii="SutonnyMJ" w:hAnsi="SutonnyMJ"/>
          <w:sz w:val="20"/>
          <w:szCs w:val="20"/>
          <w:cs/>
        </w:rPr>
        <w:t>: বাংলাদেশ কারিগরি শিক্ষা বোর্ডের অধীনে ০৪ বছর মেয়াদী ডিপ্লোমা ইন টেক্সটাইল ইঞ্জিনিয়ারিং কোর্সটি পরিচালিত হয়। এই কোর্স সরকারি ০৭ টি ও বেসরকারি ১৫৩ টি প্রতিষ্ঠানে চালু আছে ।  মোট ৩টি টেকনোলজি আছে  ডিপ্লোমা ইন টেক্সটাইল ইঞ্জিনিয়ারিং শিক্ষাক্রমে। যেমন: ১.গার্মেন্টস ডিজাইন অ্যান্ড প্যাটার্ণ মেকিং</w:t>
      </w:r>
      <w:r w:rsidRPr="005E0B3D">
        <w:rPr>
          <w:rFonts w:ascii="SutonnyMJ" w:hAnsi="SutonnyMJ"/>
          <w:sz w:val="20"/>
          <w:szCs w:val="20"/>
        </w:rPr>
        <w:t xml:space="preserve">, </w:t>
      </w:r>
      <w:r w:rsidRPr="005E0B3D">
        <w:rPr>
          <w:rFonts w:ascii="SutonnyMJ" w:hAnsi="SutonnyMJ"/>
          <w:sz w:val="20"/>
          <w:szCs w:val="20"/>
          <w:cs/>
        </w:rPr>
        <w:t>২. টেক্সটাইল এবং ৩. জুট।</w:t>
      </w:r>
    </w:p>
    <w:p w:rsidR="00E65928" w:rsidRPr="005E0B3D" w:rsidRDefault="00E65928" w:rsidP="00E65928">
      <w:pPr>
        <w:rPr>
          <w:rFonts w:ascii="SutonnyMJ" w:hAnsi="SutonnyMJ"/>
          <w:sz w:val="20"/>
          <w:szCs w:val="20"/>
        </w:rPr>
      </w:pPr>
      <w:r w:rsidRPr="00AE3DEB">
        <w:rPr>
          <w:rFonts w:ascii="SutonnyMJ" w:hAnsi="SutonnyMJ"/>
          <w:b/>
          <w:bCs/>
          <w:sz w:val="20"/>
          <w:szCs w:val="20"/>
          <w:u w:val="single"/>
          <w:cs/>
        </w:rPr>
        <w:t>ডিপ্লোমা ইন এগ্রিকালচার :</w:t>
      </w:r>
      <w:r w:rsidRPr="005E0B3D">
        <w:rPr>
          <w:rFonts w:ascii="SutonnyMJ" w:hAnsi="SutonnyMJ"/>
          <w:sz w:val="20"/>
          <w:szCs w:val="20"/>
          <w:cs/>
        </w:rPr>
        <w:t xml:space="preserve"> বাংলাদেশ কারিগরি শিক্ষা বোর্ডের অধীনে ০৪ বছর মেয়াদী ডিপ্লোমা ইন এগ্রিকালচার কোর্সটি পরিচালিত হয়। এই কোর্স সরকারি ১৮ টি ও বেসরকারি ১৬২টি প্রতিষ্ঠানে চালু আছে।</w:t>
      </w:r>
    </w:p>
    <w:p w:rsidR="00E65928" w:rsidRPr="005E0B3D" w:rsidRDefault="00E65928" w:rsidP="00E65928">
      <w:pPr>
        <w:rPr>
          <w:rFonts w:ascii="SutonnyMJ" w:hAnsi="SutonnyMJ"/>
          <w:sz w:val="20"/>
          <w:szCs w:val="20"/>
        </w:rPr>
      </w:pPr>
      <w:r w:rsidRPr="00AE3DEB">
        <w:rPr>
          <w:rFonts w:ascii="SutonnyMJ" w:hAnsi="SutonnyMJ"/>
          <w:b/>
          <w:bCs/>
          <w:sz w:val="20"/>
          <w:szCs w:val="20"/>
          <w:u w:val="single"/>
          <w:cs/>
        </w:rPr>
        <w:t>ডিপ্লোমা ইন ফিসারিজ :</w:t>
      </w:r>
      <w:r w:rsidRPr="005E0B3D">
        <w:rPr>
          <w:rFonts w:ascii="SutonnyMJ" w:hAnsi="SutonnyMJ"/>
          <w:sz w:val="20"/>
          <w:szCs w:val="20"/>
          <w:cs/>
        </w:rPr>
        <w:t xml:space="preserve"> বাংলাদেশ কারিগরি শিক্ষা বোর্ডের অধীনে ০৪ বছর মেয়াদী ডিপ্লোমা ইন ফিসারিজ কোর্সটি পরিচালিত হয়। এই কোর্স সরকারি ০৪ টি ও বেসরকারি ৫৪ টি প্রতিষ্ঠানে চালু আছে।</w:t>
      </w:r>
    </w:p>
    <w:p w:rsidR="00E65928" w:rsidRPr="005E0B3D" w:rsidRDefault="00E65928" w:rsidP="00E65928">
      <w:pPr>
        <w:rPr>
          <w:rFonts w:ascii="SutonnyMJ" w:hAnsi="SutonnyMJ"/>
          <w:sz w:val="20"/>
          <w:szCs w:val="20"/>
        </w:rPr>
      </w:pPr>
      <w:r w:rsidRPr="00AE3DEB">
        <w:rPr>
          <w:rFonts w:ascii="SutonnyMJ" w:hAnsi="SutonnyMJ"/>
          <w:b/>
          <w:bCs/>
          <w:sz w:val="20"/>
          <w:szCs w:val="20"/>
          <w:u w:val="single"/>
          <w:cs/>
        </w:rPr>
        <w:t>ডিপ্লোমা ইন ফরেষ্ট্রি :</w:t>
      </w:r>
      <w:r w:rsidRPr="005E0B3D">
        <w:rPr>
          <w:rFonts w:ascii="SutonnyMJ" w:hAnsi="SutonnyMJ"/>
          <w:sz w:val="20"/>
          <w:szCs w:val="20"/>
          <w:cs/>
        </w:rPr>
        <w:t xml:space="preserve"> বাংলাদেশ কারিগরি শিক্ষা বোর্ডের অধীনে ০৪ বছর মেয়াদী ডিপ্লোমা ইন ফরেষ্ট্রি কোর্সটি পরিচালিত হয়। এই কোর্স সরকারি ০১ টি প্রতিষ্ঠানে চালু আছে।</w:t>
      </w:r>
    </w:p>
    <w:p w:rsidR="00E65928" w:rsidRPr="005E0B3D" w:rsidRDefault="00E65928" w:rsidP="00E65928">
      <w:pPr>
        <w:rPr>
          <w:rFonts w:ascii="SutonnyMJ" w:hAnsi="SutonnyMJ"/>
          <w:sz w:val="20"/>
          <w:szCs w:val="20"/>
        </w:rPr>
      </w:pPr>
      <w:r w:rsidRPr="00C145CD">
        <w:rPr>
          <w:rFonts w:ascii="SutonnyMJ" w:hAnsi="SutonnyMJ"/>
          <w:b/>
          <w:bCs/>
          <w:sz w:val="20"/>
          <w:szCs w:val="20"/>
          <w:u w:val="single"/>
          <w:cs/>
        </w:rPr>
        <w:t>ডিপ্লোমা ইন লাইভস্টক :</w:t>
      </w:r>
      <w:r w:rsidRPr="005E0B3D">
        <w:rPr>
          <w:rFonts w:ascii="SutonnyMJ" w:hAnsi="SutonnyMJ"/>
          <w:sz w:val="20"/>
          <w:szCs w:val="20"/>
          <w:cs/>
        </w:rPr>
        <w:t xml:space="preserve"> বাংলাদেশ কারিগরি শিক্ষা বোর্ডের অধীনে ০৪ বছর মেয়াদী ডিপ্লোমা ইন লাইভস্টক কোর্সটি পরিচালিত হয়। এই কোর্স সরকারি ০২ টি প্রতিষ্ঠানে চালু আছে।</w:t>
      </w:r>
    </w:p>
    <w:p w:rsidR="00E65928" w:rsidRPr="005E0B3D" w:rsidRDefault="00E65928" w:rsidP="00E65928">
      <w:pPr>
        <w:rPr>
          <w:rFonts w:ascii="SutonnyMJ" w:hAnsi="SutonnyMJ"/>
          <w:sz w:val="20"/>
          <w:szCs w:val="20"/>
        </w:rPr>
      </w:pPr>
      <w:r w:rsidRPr="00C145CD">
        <w:rPr>
          <w:rFonts w:ascii="SutonnyMJ" w:hAnsi="SutonnyMJ"/>
          <w:b/>
          <w:bCs/>
          <w:sz w:val="20"/>
          <w:szCs w:val="20"/>
          <w:u w:val="single"/>
          <w:cs/>
        </w:rPr>
        <w:t>ডিপ্লোমা ইন মেডিকেল টেকনোলজি:</w:t>
      </w:r>
      <w:r w:rsidRPr="005E0B3D">
        <w:rPr>
          <w:rFonts w:ascii="SutonnyMJ" w:hAnsi="SutonnyMJ"/>
          <w:sz w:val="20"/>
          <w:szCs w:val="20"/>
          <w:cs/>
        </w:rPr>
        <w:t xml:space="preserve"> স্বাস্থ্য অধিদপ্তরের অধীনে আইএসটি ও ম্যাটস ০৩/০৪ বছর মেয়াদী ডিপ্লোমা  কোর্সটি পরিচালিত হয়। সরকারি/ বেসরকারি প্রতিষ্ঠানে ল্যাবরেটরি</w:t>
      </w:r>
      <w:r w:rsidRPr="005E0B3D">
        <w:rPr>
          <w:rFonts w:ascii="SutonnyMJ" w:hAnsi="SutonnyMJ"/>
          <w:sz w:val="20"/>
          <w:szCs w:val="20"/>
        </w:rPr>
        <w:t>,</w:t>
      </w:r>
      <w:r w:rsidRPr="005E0B3D">
        <w:rPr>
          <w:rFonts w:ascii="SutonnyMJ" w:hAnsi="SutonnyMJ"/>
          <w:sz w:val="20"/>
          <w:szCs w:val="20"/>
          <w:cs/>
        </w:rPr>
        <w:t>রেডিওগ্রাফি</w:t>
      </w:r>
      <w:r w:rsidRPr="005E0B3D">
        <w:rPr>
          <w:rFonts w:ascii="SutonnyMJ" w:hAnsi="SutonnyMJ"/>
          <w:sz w:val="20"/>
          <w:szCs w:val="20"/>
        </w:rPr>
        <w:t xml:space="preserve">, </w:t>
      </w:r>
      <w:r w:rsidRPr="005E0B3D">
        <w:rPr>
          <w:rFonts w:ascii="SutonnyMJ" w:hAnsi="SutonnyMJ"/>
          <w:sz w:val="20"/>
          <w:szCs w:val="20"/>
          <w:cs/>
        </w:rPr>
        <w:t>ফিজিওথেরাপি</w:t>
      </w:r>
      <w:r w:rsidRPr="005E0B3D">
        <w:rPr>
          <w:rFonts w:ascii="SutonnyMJ" w:hAnsi="SutonnyMJ"/>
          <w:sz w:val="20"/>
          <w:szCs w:val="20"/>
        </w:rPr>
        <w:t xml:space="preserve">, </w:t>
      </w:r>
      <w:r w:rsidRPr="005E0B3D">
        <w:rPr>
          <w:rFonts w:ascii="SutonnyMJ" w:hAnsi="SutonnyMJ"/>
          <w:sz w:val="20"/>
          <w:szCs w:val="20"/>
          <w:cs/>
        </w:rPr>
        <w:t>ডেনটিসট্রি</w:t>
      </w:r>
      <w:r w:rsidRPr="005E0B3D">
        <w:rPr>
          <w:rFonts w:ascii="SutonnyMJ" w:hAnsi="SutonnyMJ"/>
          <w:sz w:val="20"/>
          <w:szCs w:val="20"/>
        </w:rPr>
        <w:t xml:space="preserve">, </w:t>
      </w:r>
      <w:r w:rsidRPr="005E0B3D">
        <w:rPr>
          <w:rFonts w:ascii="SutonnyMJ" w:hAnsi="SutonnyMJ"/>
          <w:sz w:val="20"/>
          <w:szCs w:val="20"/>
          <w:cs/>
        </w:rPr>
        <w:t>ফার্মাসি</w:t>
      </w:r>
      <w:r w:rsidRPr="005E0B3D">
        <w:rPr>
          <w:rFonts w:ascii="SutonnyMJ" w:hAnsi="SutonnyMJ"/>
          <w:sz w:val="20"/>
          <w:szCs w:val="20"/>
        </w:rPr>
        <w:t xml:space="preserve">, </w:t>
      </w:r>
      <w:r w:rsidRPr="005E0B3D">
        <w:rPr>
          <w:rFonts w:ascii="SutonnyMJ" w:hAnsi="SutonnyMJ"/>
          <w:sz w:val="20"/>
          <w:szCs w:val="20"/>
          <w:cs/>
        </w:rPr>
        <w:t>রেডিওথেরাপি ও অন্যান্য কোর্স চালু আছে।</w:t>
      </w:r>
    </w:p>
    <w:p w:rsidR="00E65928" w:rsidRPr="005E0B3D" w:rsidRDefault="00E65928" w:rsidP="00E65928">
      <w:pPr>
        <w:rPr>
          <w:rFonts w:ascii="SutonnyMJ" w:hAnsi="SutonnyMJ"/>
          <w:sz w:val="20"/>
          <w:szCs w:val="20"/>
        </w:rPr>
      </w:pPr>
      <w:r w:rsidRPr="00F00C1C">
        <w:rPr>
          <w:rFonts w:ascii="SutonnyMJ" w:hAnsi="SutonnyMJ"/>
          <w:b/>
          <w:bCs/>
          <w:sz w:val="20"/>
          <w:szCs w:val="20"/>
          <w:u w:val="single"/>
          <w:cs/>
        </w:rPr>
        <w:lastRenderedPageBreak/>
        <w:t>বাংলাদেশে মাধ্যমিক ও উচ্চ মাধ্যমিক শিক্ষা বোর্ডের অধীনে এইচএসসি:</w:t>
      </w:r>
      <w:r w:rsidRPr="005E0B3D">
        <w:rPr>
          <w:rFonts w:ascii="SutonnyMJ" w:hAnsi="SutonnyMJ"/>
          <w:sz w:val="20"/>
          <w:szCs w:val="20"/>
          <w:cs/>
        </w:rPr>
        <w:t xml:space="preserve"> ১.মানবিক</w:t>
      </w:r>
      <w:r w:rsidRPr="005E0B3D">
        <w:rPr>
          <w:rFonts w:ascii="SutonnyMJ" w:hAnsi="SutonnyMJ"/>
          <w:sz w:val="20"/>
          <w:szCs w:val="20"/>
        </w:rPr>
        <w:t xml:space="preserve">, </w:t>
      </w:r>
      <w:r w:rsidRPr="005E0B3D">
        <w:rPr>
          <w:rFonts w:ascii="SutonnyMJ" w:hAnsi="SutonnyMJ"/>
          <w:sz w:val="20"/>
          <w:szCs w:val="20"/>
          <w:cs/>
        </w:rPr>
        <w:t>২.বিজ্ঞান ও ৩. ব্যবসায় শিক্ষা শাখা।</w:t>
      </w:r>
    </w:p>
    <w:p w:rsidR="00E65928" w:rsidRPr="005434E9" w:rsidRDefault="00E65928" w:rsidP="00E65928">
      <w:pPr>
        <w:rPr>
          <w:rFonts w:ascii="SutonnyMJ" w:hAnsi="SutonnyMJ"/>
          <w:b/>
          <w:bCs/>
          <w:sz w:val="20"/>
          <w:szCs w:val="20"/>
          <w:u w:val="single"/>
        </w:rPr>
      </w:pPr>
      <w:r w:rsidRPr="005434E9">
        <w:rPr>
          <w:rFonts w:ascii="SutonnyMJ" w:hAnsi="SutonnyMJ"/>
          <w:b/>
          <w:bCs/>
          <w:sz w:val="20"/>
          <w:szCs w:val="20"/>
          <w:u w:val="single"/>
          <w:cs/>
        </w:rPr>
        <w:t>বাংলাদে</w:t>
      </w:r>
      <w:r w:rsidR="005434E9" w:rsidRPr="005434E9">
        <w:rPr>
          <w:rFonts w:ascii="SutonnyMJ" w:hAnsi="SutonnyMJ"/>
          <w:b/>
          <w:bCs/>
          <w:sz w:val="20"/>
          <w:szCs w:val="20"/>
          <w:u w:val="single"/>
          <w:cs/>
        </w:rPr>
        <w:t>শে কারিগরি শিক্ষা বোর্ডের অধীনে</w:t>
      </w:r>
      <w:r w:rsidR="005434E9" w:rsidRPr="005434E9">
        <w:rPr>
          <w:rFonts w:ascii="SutonnyMJ" w:hAnsi="SutonnyMJ"/>
          <w:b/>
          <w:bCs/>
          <w:sz w:val="20"/>
          <w:szCs w:val="20"/>
          <w:u w:val="single"/>
        </w:rPr>
        <w:t>:</w:t>
      </w:r>
    </w:p>
    <w:p w:rsidR="00E65928" w:rsidRPr="005E0B3D" w:rsidRDefault="00E65928" w:rsidP="00E65928">
      <w:pPr>
        <w:rPr>
          <w:rFonts w:ascii="SutonnyMJ" w:hAnsi="SutonnyMJ"/>
          <w:sz w:val="20"/>
          <w:szCs w:val="20"/>
        </w:rPr>
      </w:pPr>
      <w:r w:rsidRPr="005E0B3D">
        <w:rPr>
          <w:rFonts w:ascii="SutonnyMJ" w:hAnsi="SutonnyMJ"/>
          <w:sz w:val="20"/>
          <w:szCs w:val="20"/>
          <w:cs/>
        </w:rPr>
        <w:t>এইচএসসি(ব্যবসায় ব্যবস্থাপনা) :১. হিসাব রক্ষণ</w:t>
      </w:r>
      <w:r w:rsidRPr="005E0B3D">
        <w:rPr>
          <w:rFonts w:ascii="SutonnyMJ" w:hAnsi="SutonnyMJ"/>
          <w:sz w:val="20"/>
          <w:szCs w:val="20"/>
        </w:rPr>
        <w:t xml:space="preserve">, </w:t>
      </w:r>
      <w:r w:rsidRPr="005E0B3D">
        <w:rPr>
          <w:rFonts w:ascii="SutonnyMJ" w:hAnsi="SutonnyMJ"/>
          <w:sz w:val="20"/>
          <w:szCs w:val="20"/>
          <w:cs/>
        </w:rPr>
        <w:t>২. ব্যাংকিং</w:t>
      </w:r>
      <w:r w:rsidRPr="005E0B3D">
        <w:rPr>
          <w:rFonts w:ascii="SutonnyMJ" w:hAnsi="SutonnyMJ"/>
          <w:sz w:val="20"/>
          <w:szCs w:val="20"/>
        </w:rPr>
        <w:t xml:space="preserve">, </w:t>
      </w:r>
      <w:r w:rsidRPr="005E0B3D">
        <w:rPr>
          <w:rFonts w:ascii="SutonnyMJ" w:hAnsi="SutonnyMJ"/>
          <w:sz w:val="20"/>
          <w:szCs w:val="20"/>
          <w:cs/>
        </w:rPr>
        <w:t>৩. কম্পিউটার অপারেশন</w:t>
      </w:r>
      <w:r w:rsidRPr="005E0B3D">
        <w:rPr>
          <w:rFonts w:ascii="SutonnyMJ" w:hAnsi="SutonnyMJ"/>
          <w:sz w:val="20"/>
          <w:szCs w:val="20"/>
        </w:rPr>
        <w:t xml:space="preserve">, </w:t>
      </w:r>
      <w:r w:rsidRPr="005E0B3D">
        <w:rPr>
          <w:rFonts w:ascii="SutonnyMJ" w:hAnsi="SutonnyMJ"/>
          <w:sz w:val="20"/>
          <w:szCs w:val="20"/>
          <w:cs/>
        </w:rPr>
        <w:t>৪. উদ্যোক্তা উন্নয়ন এবং ৫. মানবসম্পদ ব্যবস্থাপনা।</w:t>
      </w:r>
    </w:p>
    <w:p w:rsidR="00E65928" w:rsidRPr="005E0B3D" w:rsidRDefault="00E65928" w:rsidP="00E65928">
      <w:pPr>
        <w:rPr>
          <w:rFonts w:ascii="SutonnyMJ" w:hAnsi="SutonnyMJ"/>
          <w:sz w:val="20"/>
          <w:szCs w:val="20"/>
        </w:rPr>
      </w:pPr>
      <w:r w:rsidRPr="005E0B3D">
        <w:rPr>
          <w:rFonts w:ascii="SutonnyMJ" w:hAnsi="SutonnyMJ"/>
          <w:sz w:val="20"/>
          <w:szCs w:val="20"/>
          <w:cs/>
        </w:rPr>
        <w:t>এইচএসসি(ভোকেশনাল): ১. এগ্রোমেশিনারি</w:t>
      </w:r>
      <w:r w:rsidRPr="005E0B3D">
        <w:rPr>
          <w:rFonts w:ascii="SutonnyMJ" w:hAnsi="SutonnyMJ"/>
          <w:sz w:val="20"/>
          <w:szCs w:val="20"/>
        </w:rPr>
        <w:t xml:space="preserve">, </w:t>
      </w:r>
      <w:r w:rsidRPr="005E0B3D">
        <w:rPr>
          <w:rFonts w:ascii="SutonnyMJ" w:hAnsi="SutonnyMJ"/>
          <w:sz w:val="20"/>
          <w:szCs w:val="20"/>
          <w:cs/>
        </w:rPr>
        <w:t>২. অটোমোবাইল</w:t>
      </w:r>
      <w:r w:rsidRPr="005E0B3D">
        <w:rPr>
          <w:rFonts w:ascii="SutonnyMJ" w:hAnsi="SutonnyMJ"/>
          <w:sz w:val="20"/>
          <w:szCs w:val="20"/>
        </w:rPr>
        <w:t xml:space="preserve">, </w:t>
      </w:r>
      <w:r w:rsidRPr="005E0B3D">
        <w:rPr>
          <w:rFonts w:ascii="SutonnyMJ" w:hAnsi="SutonnyMJ"/>
          <w:sz w:val="20"/>
          <w:szCs w:val="20"/>
          <w:cs/>
        </w:rPr>
        <w:t>৩. বিল্ডিং কনস্ট্রাক্টশন অ্যান্ড মেইনটেন্যান্স</w:t>
      </w:r>
      <w:r w:rsidRPr="005E0B3D">
        <w:rPr>
          <w:rFonts w:ascii="SutonnyMJ" w:hAnsi="SutonnyMJ"/>
          <w:sz w:val="20"/>
          <w:szCs w:val="20"/>
        </w:rPr>
        <w:t xml:space="preserve">, </w:t>
      </w:r>
      <w:r w:rsidRPr="005E0B3D">
        <w:rPr>
          <w:rFonts w:ascii="SutonnyMJ" w:hAnsi="SutonnyMJ"/>
          <w:sz w:val="20"/>
          <w:szCs w:val="20"/>
          <w:cs/>
        </w:rPr>
        <w:t>৪. ক্লদিং অ্যান্ড গার্মেন্টস ফিনিশিং</w:t>
      </w:r>
      <w:r w:rsidRPr="005E0B3D">
        <w:rPr>
          <w:rFonts w:ascii="SutonnyMJ" w:hAnsi="SutonnyMJ"/>
          <w:sz w:val="20"/>
          <w:szCs w:val="20"/>
        </w:rPr>
        <w:t xml:space="preserve">, </w:t>
      </w:r>
      <w:r w:rsidRPr="005E0B3D">
        <w:rPr>
          <w:rFonts w:ascii="SutonnyMJ" w:hAnsi="SutonnyMJ"/>
          <w:sz w:val="20"/>
          <w:szCs w:val="20"/>
          <w:cs/>
        </w:rPr>
        <w:t>৫. কম্পিউটার অপারেশন অ্যান্ড মেইনটেন্যান্স</w:t>
      </w:r>
      <w:r w:rsidRPr="005E0B3D">
        <w:rPr>
          <w:rFonts w:ascii="SutonnyMJ" w:hAnsi="SutonnyMJ"/>
          <w:sz w:val="20"/>
          <w:szCs w:val="20"/>
        </w:rPr>
        <w:t xml:space="preserve">, </w:t>
      </w:r>
      <w:r w:rsidRPr="005E0B3D">
        <w:rPr>
          <w:rFonts w:ascii="SutonnyMJ" w:hAnsi="SutonnyMJ"/>
          <w:sz w:val="20"/>
          <w:szCs w:val="20"/>
          <w:cs/>
        </w:rPr>
        <w:t>৬. ড্রাফটিং সিভিল</w:t>
      </w:r>
      <w:r w:rsidRPr="005E0B3D">
        <w:rPr>
          <w:rFonts w:ascii="SutonnyMJ" w:hAnsi="SutonnyMJ"/>
          <w:sz w:val="20"/>
          <w:szCs w:val="20"/>
        </w:rPr>
        <w:t xml:space="preserve">, </w:t>
      </w:r>
      <w:r w:rsidRPr="005E0B3D">
        <w:rPr>
          <w:rFonts w:ascii="SutonnyMJ" w:hAnsi="SutonnyMJ"/>
          <w:sz w:val="20"/>
          <w:szCs w:val="20"/>
          <w:cs/>
        </w:rPr>
        <w:t>৭.ইলেকট্রিক্যাল ওয়ার্কস এন্ড মেইনটেন্যান্স</w:t>
      </w:r>
      <w:r w:rsidRPr="005E0B3D">
        <w:rPr>
          <w:rFonts w:ascii="SutonnyMJ" w:hAnsi="SutonnyMJ"/>
          <w:sz w:val="20"/>
          <w:szCs w:val="20"/>
        </w:rPr>
        <w:t xml:space="preserve">, </w:t>
      </w:r>
      <w:r w:rsidRPr="005E0B3D">
        <w:rPr>
          <w:rFonts w:ascii="SutonnyMJ" w:hAnsi="SutonnyMJ"/>
          <w:sz w:val="20"/>
          <w:szCs w:val="20"/>
          <w:cs/>
        </w:rPr>
        <w:t>৮. ইলেকট্রনিক কন্ট্রোল অ্যান্ড কমিউনিকেশন</w:t>
      </w:r>
      <w:r w:rsidRPr="005E0B3D">
        <w:rPr>
          <w:rFonts w:ascii="SutonnyMJ" w:hAnsi="SutonnyMJ"/>
          <w:sz w:val="20"/>
          <w:szCs w:val="20"/>
        </w:rPr>
        <w:t xml:space="preserve">, </w:t>
      </w:r>
      <w:r w:rsidRPr="005E0B3D">
        <w:rPr>
          <w:rFonts w:ascii="SutonnyMJ" w:hAnsi="SutonnyMJ"/>
          <w:sz w:val="20"/>
          <w:szCs w:val="20"/>
          <w:cs/>
        </w:rPr>
        <w:t>৯. ফিস কালচার ও  ব্রিডিং</w:t>
      </w:r>
      <w:r w:rsidRPr="005E0B3D">
        <w:rPr>
          <w:rFonts w:ascii="SutonnyMJ" w:hAnsi="SutonnyMJ"/>
          <w:sz w:val="20"/>
          <w:szCs w:val="20"/>
        </w:rPr>
        <w:t xml:space="preserve">, </w:t>
      </w:r>
      <w:r w:rsidRPr="005E0B3D">
        <w:rPr>
          <w:rFonts w:ascii="SutonnyMJ" w:hAnsi="SutonnyMJ"/>
          <w:sz w:val="20"/>
          <w:szCs w:val="20"/>
          <w:cs/>
        </w:rPr>
        <w:t>১০. মেশিন টুল অপারেশন অ্যান্ড মেইনটেন্যান্স</w:t>
      </w:r>
      <w:r w:rsidRPr="005E0B3D">
        <w:rPr>
          <w:rFonts w:ascii="SutonnyMJ" w:hAnsi="SutonnyMJ"/>
          <w:sz w:val="20"/>
          <w:szCs w:val="20"/>
        </w:rPr>
        <w:t xml:space="preserve">, </w:t>
      </w:r>
      <w:r w:rsidRPr="005E0B3D">
        <w:rPr>
          <w:rFonts w:ascii="SutonnyMJ" w:hAnsi="SutonnyMJ"/>
          <w:sz w:val="20"/>
          <w:szCs w:val="20"/>
          <w:cs/>
        </w:rPr>
        <w:t>১১. পোল্ট্রি বিয়ারিং অ্যান্ড ফার্মিং</w:t>
      </w:r>
      <w:r w:rsidRPr="005E0B3D">
        <w:rPr>
          <w:rFonts w:ascii="SutonnyMJ" w:hAnsi="SutonnyMJ"/>
          <w:sz w:val="20"/>
          <w:szCs w:val="20"/>
        </w:rPr>
        <w:t xml:space="preserve">, </w:t>
      </w:r>
      <w:r w:rsidRPr="005E0B3D">
        <w:rPr>
          <w:rFonts w:ascii="SutonnyMJ" w:hAnsi="SutonnyMJ"/>
          <w:sz w:val="20"/>
          <w:szCs w:val="20"/>
          <w:cs/>
        </w:rPr>
        <w:t>১২. রিফ্রিজারেশন অ্যান্ড এয়ারকন্ডিশনিং</w:t>
      </w:r>
      <w:r w:rsidRPr="005E0B3D">
        <w:rPr>
          <w:rFonts w:ascii="SutonnyMJ" w:hAnsi="SutonnyMJ"/>
          <w:sz w:val="20"/>
          <w:szCs w:val="20"/>
        </w:rPr>
        <w:t xml:space="preserve">, </w:t>
      </w:r>
      <w:r w:rsidRPr="005E0B3D">
        <w:rPr>
          <w:rFonts w:ascii="SutonnyMJ" w:hAnsi="SutonnyMJ"/>
          <w:sz w:val="20"/>
          <w:szCs w:val="20"/>
          <w:cs/>
        </w:rPr>
        <w:t>১৩. ওয়েল্ডিং অ্যান্ড ফেব্রিকেশন এবং ১৪. ইন্ডাস্ট্রিয়াল উড ওয়ার্কিং</w:t>
      </w:r>
    </w:p>
    <w:p w:rsidR="00E65928" w:rsidRPr="005E0B3D" w:rsidRDefault="00E65928" w:rsidP="00E65928">
      <w:pPr>
        <w:rPr>
          <w:rFonts w:ascii="SutonnyMJ" w:hAnsi="SutonnyMJ"/>
          <w:sz w:val="20"/>
          <w:szCs w:val="20"/>
        </w:rPr>
      </w:pPr>
      <w:r w:rsidRPr="005E0B3D">
        <w:rPr>
          <w:rFonts w:ascii="SutonnyMJ" w:hAnsi="SutonnyMJ"/>
          <w:sz w:val="20"/>
          <w:szCs w:val="20"/>
          <w:cs/>
        </w:rPr>
        <w:t>ডিপ্লোমা ইন কমার্স: ১. হিসাব বিজ্ঞান</w:t>
      </w:r>
      <w:r w:rsidRPr="005E0B3D">
        <w:rPr>
          <w:rFonts w:ascii="SutonnyMJ" w:hAnsi="SutonnyMJ"/>
          <w:sz w:val="20"/>
          <w:szCs w:val="20"/>
        </w:rPr>
        <w:t>,</w:t>
      </w:r>
      <w:r w:rsidRPr="005E0B3D">
        <w:rPr>
          <w:rFonts w:ascii="SutonnyMJ" w:hAnsi="SutonnyMJ"/>
          <w:sz w:val="20"/>
          <w:szCs w:val="20"/>
          <w:cs/>
        </w:rPr>
        <w:t>২. সেক্রেটারিয়্যাল সায়েন্স</w:t>
      </w:r>
    </w:p>
    <w:p w:rsidR="00E65928" w:rsidRPr="005E0B3D" w:rsidRDefault="00E65928" w:rsidP="00E65928">
      <w:pPr>
        <w:rPr>
          <w:rFonts w:ascii="SutonnyMJ" w:hAnsi="SutonnyMJ"/>
          <w:sz w:val="20"/>
          <w:szCs w:val="20"/>
        </w:rPr>
      </w:pPr>
      <w:r w:rsidRPr="005434E9">
        <w:rPr>
          <w:rFonts w:ascii="SutonnyMJ" w:hAnsi="SutonnyMJ"/>
          <w:b/>
          <w:bCs/>
          <w:sz w:val="20"/>
          <w:szCs w:val="20"/>
          <w:u w:val="single"/>
          <w:cs/>
        </w:rPr>
        <w:t>বাংলাদেশে উন্মুক্ত বিশ্ববিদ্যালয়ের অধীনে এইচএসসিতে</w:t>
      </w:r>
      <w:r w:rsidRPr="005E0B3D">
        <w:rPr>
          <w:rFonts w:ascii="SutonnyMJ" w:hAnsi="SutonnyMJ"/>
          <w:sz w:val="20"/>
          <w:szCs w:val="20"/>
          <w:cs/>
        </w:rPr>
        <w:t xml:space="preserve"> মানবিক</w:t>
      </w:r>
      <w:r w:rsidRPr="005E0B3D">
        <w:rPr>
          <w:rFonts w:ascii="SutonnyMJ" w:hAnsi="SutonnyMJ"/>
          <w:sz w:val="20"/>
          <w:szCs w:val="20"/>
        </w:rPr>
        <w:t xml:space="preserve">, </w:t>
      </w:r>
      <w:r w:rsidRPr="005E0B3D">
        <w:rPr>
          <w:rFonts w:ascii="SutonnyMJ" w:hAnsi="SutonnyMJ"/>
          <w:sz w:val="20"/>
          <w:szCs w:val="20"/>
          <w:cs/>
        </w:rPr>
        <w:t>বিজ্ঞান ও ব্যবসায় শিক্ষা শাখা।</w:t>
      </w:r>
    </w:p>
    <w:p w:rsidR="00E65928" w:rsidRPr="005E0B3D" w:rsidRDefault="00E65928" w:rsidP="00E65928">
      <w:pPr>
        <w:rPr>
          <w:rFonts w:ascii="SutonnyMJ" w:hAnsi="SutonnyMJ"/>
          <w:sz w:val="20"/>
          <w:szCs w:val="20"/>
        </w:rPr>
      </w:pPr>
      <w:r w:rsidRPr="005434E9">
        <w:rPr>
          <w:rFonts w:ascii="SutonnyMJ" w:hAnsi="SutonnyMJ"/>
          <w:b/>
          <w:bCs/>
          <w:sz w:val="20"/>
          <w:szCs w:val="20"/>
          <w:u w:val="single"/>
          <w:cs/>
        </w:rPr>
        <w:t>বাংলাদেশে মাদরাসা শিক্ষা বোর্ডের অধীনে</w:t>
      </w:r>
      <w:r w:rsidRPr="005E0B3D">
        <w:rPr>
          <w:rFonts w:ascii="SutonnyMJ" w:hAnsi="SutonnyMJ"/>
          <w:sz w:val="20"/>
          <w:szCs w:val="20"/>
          <w:cs/>
        </w:rPr>
        <w:t xml:space="preserve"> আলীম  সাধারণ ও বিজ্ঞান শাখা।</w:t>
      </w:r>
    </w:p>
    <w:p w:rsidR="00E65928" w:rsidRPr="005E0B3D" w:rsidRDefault="00E65928" w:rsidP="00E65928">
      <w:pPr>
        <w:rPr>
          <w:rFonts w:ascii="SutonnyMJ" w:hAnsi="SutonnyMJ"/>
          <w:sz w:val="20"/>
          <w:szCs w:val="20"/>
        </w:rPr>
      </w:pPr>
      <w:r w:rsidRPr="005E0B3D">
        <w:rPr>
          <w:rFonts w:ascii="SutonnyMJ" w:hAnsi="SutonnyMJ"/>
          <w:sz w:val="20"/>
          <w:szCs w:val="20"/>
          <w:cs/>
        </w:rPr>
        <w:t>সকল শিক্ষাক্রমে ভর্তির জন্য প্রত্যেকটি বোর্ড/দপ্তর/প্রতিষ্ঠানে ভর্তি নীতিমালা রয়েছে। এ সকল নীতিমালা অনুসরণ করেই ভর্তি হতে হবে। যেমন মাদরাসা বোর্ডে আলীম শাখায় ভর্তি হতে হলে দাখিল বা দাখিল (ভোকেশনাল) পাশ হতে হবে</w:t>
      </w:r>
      <w:r w:rsidRPr="005E0B3D">
        <w:rPr>
          <w:rFonts w:ascii="SutonnyMJ" w:hAnsi="SutonnyMJ"/>
          <w:sz w:val="20"/>
          <w:szCs w:val="20"/>
        </w:rPr>
        <w:t xml:space="preserve">, </w:t>
      </w:r>
      <w:r w:rsidRPr="005E0B3D">
        <w:rPr>
          <w:rFonts w:ascii="SutonnyMJ" w:hAnsi="SutonnyMJ"/>
          <w:sz w:val="20"/>
          <w:szCs w:val="20"/>
          <w:cs/>
        </w:rPr>
        <w:t>স্বাস্থ্য অধিদপ্তরের অধীনে ডিপ্লোমা কোর্সে ভর্তি হতে জীব বিজ্ঞান সহ বিজ্ঞান শাখা হতে পাশ হতে হবে আবার এইচএসসি(ভোকেশনাল) শাখায় ভর্তি হতে হলে এসএসসি(ভোকেশনাল) বা দাখিল (ভোকেশনাল) পাশ হতে হবে।   প্রতিটি কলেজ বা শিক্ষাক্রমে আবার  নির্দিষ্ট মান অনুযায়ী জিপিএ পেতে হবে।  সকল নিয়ম প্রতিটি দপ্তর/বোর্ড ভর্তি বিজ্ঞপিতে উল্লেখ করে বিজ্ঞপ্তি প্রকাশ করে থাকে। তোমরা অন লাইনে কিংবা কলেজ সমূহে এ সকল বিজ্ঞপ্তি বা নির্দেশনা দেখতে পাবে।  সকলে ভাল থাক-নিরাপদে থাক।</w:t>
      </w:r>
    </w:p>
    <w:p w:rsidR="00E65928" w:rsidRPr="005E0B3D" w:rsidRDefault="00E65928" w:rsidP="00E65928">
      <w:pPr>
        <w:rPr>
          <w:rFonts w:ascii="SutonnyMJ" w:hAnsi="SutonnyMJ"/>
          <w:sz w:val="20"/>
          <w:szCs w:val="20"/>
        </w:rPr>
      </w:pPr>
      <w:r w:rsidRPr="005E0B3D">
        <w:rPr>
          <w:rFonts w:ascii="SutonnyMJ" w:hAnsi="SutonnyMJ"/>
          <w:sz w:val="20"/>
          <w:szCs w:val="20"/>
          <w:cs/>
        </w:rPr>
        <w:t>তোমাদের সকলের মঙ্গল কামনায়</w:t>
      </w:r>
      <w:r w:rsidR="00F1186B" w:rsidRPr="005E0B3D">
        <w:rPr>
          <w:rFonts w:ascii="SutonnyMJ" w:hAnsi="SutonnyMJ"/>
          <w:sz w:val="20"/>
          <w:szCs w:val="20"/>
        </w:rPr>
        <w:t>,</w:t>
      </w:r>
      <w:r w:rsidRPr="005E0B3D">
        <w:rPr>
          <w:rFonts w:ascii="SutonnyMJ" w:hAnsi="SutonnyMJ"/>
          <w:sz w:val="20"/>
          <w:szCs w:val="20"/>
          <w:cs/>
        </w:rPr>
        <w:t xml:space="preserve"> </w:t>
      </w:r>
    </w:p>
    <w:p w:rsidR="00E65928" w:rsidRPr="005E0B3D" w:rsidRDefault="00E65928" w:rsidP="00E65928">
      <w:pPr>
        <w:rPr>
          <w:rFonts w:ascii="SutonnyMJ" w:hAnsi="SutonnyMJ"/>
          <w:sz w:val="20"/>
          <w:szCs w:val="20"/>
        </w:rPr>
      </w:pPr>
      <w:r w:rsidRPr="005E0B3D">
        <w:rPr>
          <w:rFonts w:ascii="SutonnyMJ" w:hAnsi="SutonnyMJ"/>
          <w:sz w:val="20"/>
          <w:szCs w:val="20"/>
          <w:cs/>
        </w:rPr>
        <w:t>মোঃ হোসেন আলী</w:t>
      </w:r>
    </w:p>
    <w:p w:rsidR="00E65928" w:rsidRPr="005E0B3D" w:rsidRDefault="00E65928" w:rsidP="00E65928">
      <w:pPr>
        <w:rPr>
          <w:rFonts w:ascii="SutonnyMJ" w:hAnsi="SutonnyMJ"/>
          <w:sz w:val="20"/>
          <w:szCs w:val="20"/>
        </w:rPr>
      </w:pPr>
      <w:r w:rsidRPr="005E0B3D">
        <w:rPr>
          <w:rFonts w:ascii="SutonnyMJ" w:hAnsi="SutonnyMJ"/>
          <w:sz w:val="20"/>
          <w:szCs w:val="20"/>
          <w:cs/>
        </w:rPr>
        <w:t>প্রভাষক</w:t>
      </w:r>
      <w:r w:rsidRPr="005E0B3D">
        <w:rPr>
          <w:rFonts w:ascii="SutonnyMJ" w:hAnsi="SutonnyMJ"/>
          <w:sz w:val="20"/>
          <w:szCs w:val="20"/>
        </w:rPr>
        <w:t xml:space="preserve">, </w:t>
      </w:r>
      <w:r w:rsidRPr="005E0B3D">
        <w:rPr>
          <w:rFonts w:ascii="SutonnyMJ" w:hAnsi="SutonnyMJ"/>
          <w:sz w:val="20"/>
          <w:szCs w:val="20"/>
          <w:cs/>
        </w:rPr>
        <w:t>ফজলুর রহমান মেমোরিয়্যাল কলেজ অব টেকনোলজি</w:t>
      </w:r>
    </w:p>
    <w:p w:rsidR="00E65928" w:rsidRPr="005E0B3D" w:rsidRDefault="00E65928" w:rsidP="00E65928">
      <w:pPr>
        <w:rPr>
          <w:rFonts w:ascii="SutonnyMJ" w:hAnsi="SutonnyMJ"/>
          <w:sz w:val="20"/>
          <w:szCs w:val="20"/>
        </w:rPr>
      </w:pPr>
      <w:r w:rsidRPr="005E0B3D">
        <w:rPr>
          <w:rFonts w:ascii="SutonnyMJ" w:hAnsi="SutonnyMJ"/>
          <w:sz w:val="20"/>
          <w:szCs w:val="20"/>
          <w:cs/>
        </w:rPr>
        <w:t>বুড়িচং</w:t>
      </w:r>
      <w:r w:rsidRPr="005E0B3D">
        <w:rPr>
          <w:rFonts w:ascii="SutonnyMJ" w:hAnsi="SutonnyMJ"/>
          <w:sz w:val="20"/>
          <w:szCs w:val="20"/>
        </w:rPr>
        <w:t xml:space="preserve">, </w:t>
      </w:r>
      <w:r w:rsidRPr="005E0B3D">
        <w:rPr>
          <w:rFonts w:ascii="SutonnyMJ" w:hAnsi="SutonnyMJ"/>
          <w:sz w:val="20"/>
          <w:szCs w:val="20"/>
          <w:cs/>
        </w:rPr>
        <w:t>কুমিল্লা। মোবাইল: ০১৯১৯৫৮৭৬৪৪</w:t>
      </w:r>
    </w:p>
    <w:p w:rsidR="00885099" w:rsidRPr="005E0B3D" w:rsidRDefault="00E65928" w:rsidP="00E65928">
      <w:pPr>
        <w:rPr>
          <w:rFonts w:cstheme="minorHAnsi"/>
          <w:sz w:val="20"/>
          <w:szCs w:val="20"/>
        </w:rPr>
      </w:pPr>
      <w:r w:rsidRPr="005E0B3D">
        <w:rPr>
          <w:rFonts w:ascii="SutonnyMJ" w:hAnsi="SutonnyMJ"/>
          <w:sz w:val="20"/>
          <w:szCs w:val="20"/>
          <w:cs/>
        </w:rPr>
        <w:t>ইমেইল:</w:t>
      </w:r>
      <w:r w:rsidR="00F1186B" w:rsidRPr="005E0B3D">
        <w:rPr>
          <w:rFonts w:cstheme="minorHAnsi"/>
          <w:sz w:val="20"/>
          <w:szCs w:val="20"/>
        </w:rPr>
        <w:t>hossain.bteb@gmail.com</w:t>
      </w:r>
    </w:p>
    <w:sectPr w:rsidR="00885099" w:rsidRPr="005E0B3D" w:rsidSect="00E509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17AC7"/>
    <w:multiLevelType w:val="hybridMultilevel"/>
    <w:tmpl w:val="113CA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F5703B"/>
    <w:multiLevelType w:val="hybridMultilevel"/>
    <w:tmpl w:val="C1AA4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2"/>
  <w:proofState w:spelling="clean" w:grammar="clean"/>
  <w:defaultTabStop w:val="720"/>
  <w:characterSpacingControl w:val="doNotCompress"/>
  <w:compat/>
  <w:rsids>
    <w:rsidRoot w:val="001D2238"/>
    <w:rsid w:val="00065984"/>
    <w:rsid w:val="000965C7"/>
    <w:rsid w:val="000B4655"/>
    <w:rsid w:val="000F0906"/>
    <w:rsid w:val="00106EC1"/>
    <w:rsid w:val="001C7815"/>
    <w:rsid w:val="001C791A"/>
    <w:rsid w:val="001D2238"/>
    <w:rsid w:val="002374D4"/>
    <w:rsid w:val="002F4725"/>
    <w:rsid w:val="004C48D9"/>
    <w:rsid w:val="005064DA"/>
    <w:rsid w:val="00532176"/>
    <w:rsid w:val="005434E9"/>
    <w:rsid w:val="005B6F45"/>
    <w:rsid w:val="005D22A5"/>
    <w:rsid w:val="005E0B3D"/>
    <w:rsid w:val="006741D6"/>
    <w:rsid w:val="007174A5"/>
    <w:rsid w:val="00782151"/>
    <w:rsid w:val="0078672E"/>
    <w:rsid w:val="007A7928"/>
    <w:rsid w:val="007B557C"/>
    <w:rsid w:val="00817C30"/>
    <w:rsid w:val="00885099"/>
    <w:rsid w:val="008C1462"/>
    <w:rsid w:val="008F3F44"/>
    <w:rsid w:val="00954EBC"/>
    <w:rsid w:val="009D1E04"/>
    <w:rsid w:val="009F0E7A"/>
    <w:rsid w:val="00A54E11"/>
    <w:rsid w:val="00A96DB2"/>
    <w:rsid w:val="00AB7E09"/>
    <w:rsid w:val="00AC06D6"/>
    <w:rsid w:val="00AE3362"/>
    <w:rsid w:val="00AE3DEB"/>
    <w:rsid w:val="00B74592"/>
    <w:rsid w:val="00C145CD"/>
    <w:rsid w:val="00CB044A"/>
    <w:rsid w:val="00D44567"/>
    <w:rsid w:val="00E509D0"/>
    <w:rsid w:val="00E65928"/>
    <w:rsid w:val="00ED60DB"/>
    <w:rsid w:val="00F00C1C"/>
    <w:rsid w:val="00F1186B"/>
    <w:rsid w:val="00FB3CBA"/>
    <w:rsid w:val="00FE4FDE"/>
    <w:rsid w:val="00FF4E76"/>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9D0"/>
    <w:rPr>
      <w:rFonts w:cs="Vrinda"/>
    </w:rPr>
  </w:style>
  <w:style w:type="paragraph" w:styleId="Heading3">
    <w:name w:val="heading 3"/>
    <w:basedOn w:val="Normal"/>
    <w:link w:val="Heading3Char"/>
    <w:uiPriority w:val="9"/>
    <w:qFormat/>
    <w:rsid w:val="002374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67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8cl">
    <w:name w:val="_58cl"/>
    <w:basedOn w:val="DefaultParagraphFont"/>
    <w:rsid w:val="0078672E"/>
  </w:style>
  <w:style w:type="character" w:customStyle="1" w:styleId="58cm">
    <w:name w:val="_58cm"/>
    <w:basedOn w:val="DefaultParagraphFont"/>
    <w:rsid w:val="0078672E"/>
  </w:style>
  <w:style w:type="character" w:customStyle="1" w:styleId="Heading3Char">
    <w:name w:val="Heading 3 Char"/>
    <w:basedOn w:val="DefaultParagraphFont"/>
    <w:link w:val="Heading3"/>
    <w:uiPriority w:val="9"/>
    <w:rsid w:val="002374D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374D4"/>
    <w:rPr>
      <w:color w:val="0000FF"/>
      <w:u w:val="single"/>
    </w:rPr>
  </w:style>
  <w:style w:type="character" w:styleId="Strong">
    <w:name w:val="Strong"/>
    <w:basedOn w:val="DefaultParagraphFont"/>
    <w:uiPriority w:val="22"/>
    <w:qFormat/>
    <w:rsid w:val="002374D4"/>
    <w:rPr>
      <w:b/>
      <w:bCs/>
    </w:rPr>
  </w:style>
  <w:style w:type="paragraph" w:styleId="BalloonText">
    <w:name w:val="Balloon Text"/>
    <w:basedOn w:val="Normal"/>
    <w:link w:val="BalloonTextChar"/>
    <w:uiPriority w:val="99"/>
    <w:semiHidden/>
    <w:unhideWhenUsed/>
    <w:rsid w:val="002374D4"/>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2374D4"/>
    <w:rPr>
      <w:rFonts w:ascii="Tahoma" w:hAnsi="Tahoma" w:cs="Tahoma"/>
      <w:sz w:val="16"/>
      <w:szCs w:val="20"/>
    </w:rPr>
  </w:style>
  <w:style w:type="character" w:customStyle="1" w:styleId="6qdm">
    <w:name w:val="_6qdm"/>
    <w:basedOn w:val="DefaultParagraphFont"/>
    <w:rsid w:val="00FE4FDE"/>
  </w:style>
</w:styles>
</file>

<file path=word/webSettings.xml><?xml version="1.0" encoding="utf-8"?>
<w:webSettings xmlns:r="http://schemas.openxmlformats.org/officeDocument/2006/relationships" xmlns:w="http://schemas.openxmlformats.org/wordprocessingml/2006/main">
  <w:divs>
    <w:div w:id="334966155">
      <w:bodyDiv w:val="1"/>
      <w:marLeft w:val="0"/>
      <w:marRight w:val="0"/>
      <w:marTop w:val="0"/>
      <w:marBottom w:val="0"/>
      <w:divBdr>
        <w:top w:val="none" w:sz="0" w:space="0" w:color="auto"/>
        <w:left w:val="none" w:sz="0" w:space="0" w:color="auto"/>
        <w:bottom w:val="none" w:sz="0" w:space="0" w:color="auto"/>
        <w:right w:val="none" w:sz="0" w:space="0" w:color="auto"/>
      </w:divBdr>
    </w:div>
    <w:div w:id="517889571">
      <w:bodyDiv w:val="1"/>
      <w:marLeft w:val="0"/>
      <w:marRight w:val="0"/>
      <w:marTop w:val="0"/>
      <w:marBottom w:val="0"/>
      <w:divBdr>
        <w:top w:val="none" w:sz="0" w:space="0" w:color="auto"/>
        <w:left w:val="none" w:sz="0" w:space="0" w:color="auto"/>
        <w:bottom w:val="none" w:sz="0" w:space="0" w:color="auto"/>
        <w:right w:val="none" w:sz="0" w:space="0" w:color="auto"/>
      </w:divBdr>
      <w:divsChild>
        <w:div w:id="1467889221">
          <w:marLeft w:val="0"/>
          <w:marRight w:val="0"/>
          <w:marTop w:val="0"/>
          <w:marBottom w:val="0"/>
          <w:divBdr>
            <w:top w:val="none" w:sz="0" w:space="0" w:color="auto"/>
            <w:left w:val="none" w:sz="0" w:space="0" w:color="auto"/>
            <w:bottom w:val="none" w:sz="0" w:space="0" w:color="auto"/>
            <w:right w:val="none" w:sz="0" w:space="0" w:color="auto"/>
          </w:divBdr>
        </w:div>
        <w:div w:id="272172812">
          <w:marLeft w:val="0"/>
          <w:marRight w:val="0"/>
          <w:marTop w:val="0"/>
          <w:marBottom w:val="0"/>
          <w:divBdr>
            <w:top w:val="none" w:sz="0" w:space="0" w:color="auto"/>
            <w:left w:val="none" w:sz="0" w:space="0" w:color="auto"/>
            <w:bottom w:val="none" w:sz="0" w:space="0" w:color="auto"/>
            <w:right w:val="none" w:sz="0" w:space="0" w:color="auto"/>
          </w:divBdr>
        </w:div>
        <w:div w:id="1345548794">
          <w:marLeft w:val="0"/>
          <w:marRight w:val="0"/>
          <w:marTop w:val="0"/>
          <w:marBottom w:val="0"/>
          <w:divBdr>
            <w:top w:val="none" w:sz="0" w:space="0" w:color="auto"/>
            <w:left w:val="none" w:sz="0" w:space="0" w:color="auto"/>
            <w:bottom w:val="none" w:sz="0" w:space="0" w:color="auto"/>
            <w:right w:val="none" w:sz="0" w:space="0" w:color="auto"/>
          </w:divBdr>
        </w:div>
        <w:div w:id="490407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IKRA</dc:creator>
  <cp:lastModifiedBy>IKRA</cp:lastModifiedBy>
  <cp:revision>2</cp:revision>
  <dcterms:created xsi:type="dcterms:W3CDTF">2020-06-01T01:38:00Z</dcterms:created>
  <dcterms:modified xsi:type="dcterms:W3CDTF">2020-06-01T01:38:00Z</dcterms:modified>
</cp:coreProperties>
</file>