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58" w:rsidRPr="00217258" w:rsidRDefault="00217258" w:rsidP="002172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17258">
        <w:rPr>
          <w:rFonts w:ascii="Arial" w:eastAsia="Times New Roman" w:hAnsi="Arial" w:cs="Arial"/>
          <w:noProof/>
          <w:color w:val="484848"/>
          <w:sz w:val="24"/>
          <w:szCs w:val="24"/>
          <w:bdr w:val="none" w:sz="0" w:space="0" w:color="auto" w:frame="1"/>
        </w:rPr>
        <w:drawing>
          <wp:inline distT="0" distB="0" distL="0" distR="0" wp14:anchorId="1965009A" wp14:editId="4E8817EE">
            <wp:extent cx="11430000" cy="5381625"/>
            <wp:effectExtent l="0" t="0" r="0" b="9525"/>
            <wp:docPr id="1" name="Picture 1" descr="https://www.bangabandhuonline.org/wp-content/uploads/2020/10/Untitled-2-1-1200x56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gabandhuonline.org/wp-content/uploads/2020/10/Untitled-2-1-1200x56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58" w:rsidRPr="00217258" w:rsidRDefault="00217258" w:rsidP="00217258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61616"/>
          <w:sz w:val="54"/>
          <w:szCs w:val="54"/>
        </w:rPr>
      </w:pPr>
      <w:hyperlink r:id="rId6" w:history="1">
        <w:r w:rsidRPr="00217258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হু</w:t>
        </w:r>
        <w:r w:rsidRPr="00217258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17258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কিল্ড</w:t>
        </w:r>
        <w:r w:rsidRPr="00217258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17258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বঙ্গবন্ধু</w:t>
        </w:r>
        <w:r w:rsidRPr="00217258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17258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শেখ</w:t>
        </w:r>
        <w:r w:rsidRPr="00217258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17258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মুজিব</w:t>
        </w:r>
      </w:hyperlink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মহাদেব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কবিতার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চারটি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কবিতার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নাম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পেরেছিলাম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কবিতার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লাইনগুলো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পাঠ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করলেই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বোঝা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নিদারুণ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সত্য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বলেছেন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আসলেই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“…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রক্ত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কমেনি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বুকে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চালিয়েও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কাপড়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সস্তা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দুধের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শিশু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এখনো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খেয়ে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মরছে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কেউ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থামাতে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বলতে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রাসেলের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মাথার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খুলি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মেশিনগানের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গুলিতে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তোমাকে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বলবো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নিষ্ঠুর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মৃত্যুর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জয়বাংলা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তারপরে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ধর্মনিরপেক্ষতা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একুশে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ফেব্রুয়ারি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বাংলাভাষাকে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উদ্যত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বাঙালী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বাংলাভাষাকে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উদ্যত</w:t>
      </w:r>
    </w:p>
    <w:p w:rsidR="00217258" w:rsidRPr="00217258" w:rsidRDefault="00217258" w:rsidP="00217258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17258" w:rsidRPr="00217258" w:rsidRDefault="00217258" w:rsidP="0021725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বাঙালী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বাঙালী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পাখিও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রক্ষা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…”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পারছি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প্লট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তৈরি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বাসন্তীর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ছাপিয়েছিল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২০২০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মার্চ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গুরুত্বপূর্ণ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পরিকল্পনা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কমিশনের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ডেপুটি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অধ্যাপক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নুরুল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ইসলামের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পাঠকদের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গুরুত্বপূর্ণ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কয়েকটি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গুরুত্বপূর্ণ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উৎকলন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শিরোনামটি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মূলত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আরেকটি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গুরুত্বপূর্ণ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শিরোনামের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রেখে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প্রয়াত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অবাঙালি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খতিব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আব্দুল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লতিফ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খতিব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বিখ্যাত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কিল্ড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অনুসন্ধানী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পাঠকদের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চিন্তার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খোরাক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জুগিয়েছে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নাগাদ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অর্থনীতিতে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মোটামুটি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স্থিতিশীলতার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প্রভাব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পরিলক্ষিত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মুদ্রা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সরবরাহ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৯৩৭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হ্রাস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৮১৪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ব্যবধানে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বৈদেশিক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মুদ্রার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মজুদ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১১১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৩৫০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৮০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উন্নীত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শস্যের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মজুদ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অনুকূলে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মূল্যে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নিম্নমুখী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প্রবণতা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পরিলক্ষিত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কতিপয়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নিত্যপ্রয়োজনীয়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পণ্যসামগ্রীর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মূল্যও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নাগাদ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জানুয়ারী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লংক্লথ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গজপ্রতি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সরিষার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৬৮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০৫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রুই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মাছ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কেরোসিন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জীবনযাত্রার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উন্নতির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প্রভাব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পরিলক্ষিত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শহরে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মধ্যবিত্ত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শ্রেণীর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জীবনযাত্রার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ব্যয়সূচক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জানুয়ারী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৪৫৮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এপ্রিল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৪১৬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খাদ্যমূল্য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সূচক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৫৪৬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৪৫৯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হ্রাস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উন্নতি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চক্রান্তকারীদের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ভীতসন্ত্রস্ত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বিলম্ব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খাদ্যমন্ত্রী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ফণিভূষণ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মজুমদার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খাদ্যসচিব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আব্দুল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মোমেন।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আমলাতান্ত্রিক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ষড়যন্ত্র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সচিব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জড়িত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পুরস্কারস্বরূপ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খাদ্যমন্ত্রী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বানিয়েছিল।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সবাই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বিএনপি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গুরুত্বপূর্ণ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স্থায়ী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কমিটির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সদস্যের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পিতা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অতএব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ষড়যন্ত্র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বুঝতে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পূর্ব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ঘাটতি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১৯৫০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ষাটের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দশকের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শেষের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উন্নীত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১৯৬৮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১৯৬৯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ভয়াবহ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বন্যা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ঘাটতির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পৌঁছায়।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মুক্তিযুদ্ধের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ব্যাহত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বন্যায়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বর্গমাইল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এলাকা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ক্ষতিগ্রস্ত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ঘাটতি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কমপক্ষে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দাঁড়ায়।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এমতাবস্থায়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আউশ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ক্ষতিসাধন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বরিশাল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পটুয়াখালী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খুলনায়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জলোচ্ছ্বাসে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মাঠের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ফসল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ডবল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বন্যায়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এপ্রিল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সিলেটে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জুলাই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আগস্টে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ফসল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ফলেই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আন্তর্জাতিকভাবে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যথেষ্ট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খাদ্যসাহায্য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যায়নি।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উপরন্তু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যোগাযোগ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খারাপ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পরিবহনেও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সমস্যা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তাছাড়া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মজুদদারি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চোরাচালান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সংকট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ভয়াবহ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তোলে।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মাঝামাঝি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খারাপ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যেখানে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চাউলের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মূল্য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৯০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সেপ্টেম্বরে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অক্টোবর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উন্নীত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মোকাবিলা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সারাদেশে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৭০০টি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লঙ্গরখানা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এতৎসত্ত্বেও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৫০০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লোকের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মৃত্যু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বেসরকারি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হিসেব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তিনগুণেরও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নভেম্বর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অনুকূলে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রাষ্ট্রদূত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মারফত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অপ্রত্যাশিত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দুঃসংবাদ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এলো।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যুক্তরাষ্ট্র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পেরেছে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কিউবার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বিক্রি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যুক্তরাষ্ট্রের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সাহায্য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পিএল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৪৮০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কিউবার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বাণিজ্য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ঐ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সাহায্য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প্রতিক্রিয়ায়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ব্যাখ্যা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দিয়েছিলাম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রকম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করপোরেশন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আদাতেই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বিনিময়ে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বিক্রি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একবারের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বিক্রি।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বিক্রির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কিউবার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দীর্ঘমেয়াদী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বাণিজ্যিক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চুক্তি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কিউবায়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বিক্রি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নিয়মিত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তথ্যসূত্র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অধ্যাপক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নুরুল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ইসলামের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২০২০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কৃষকদের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কল্যাণ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সাধন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কল্যাণার্থে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কতগুলো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সাহসী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সিদ্ধান্ত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বকেয়া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খাজনা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মওকুফসহ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পঁচিশ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বিঘা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জমির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খাজনা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মওকুফ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gramEnd"/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পিছু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সর্বাধিক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১০০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বিঘা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জমির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সিলিং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নির্ধারণ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বিতরণ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কৃষকদের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দেড়লাখ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গাভী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বিতরণ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সেশনে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কৃষকদের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পাম্পের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সফল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নিষ্ঠাবান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উৎসাহী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কৃষকদের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পুরস্কার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জাতীয়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পুরস্কার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প্রবর্তন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ফারাক্কা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আলোচনার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বিশিষ্ট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বিজ্ঞানী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আব্বাসকে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দিল্লী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পাঠান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শুকনো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মৌসুমে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পদ্মা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নদীতে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০০০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কিউসেক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পানির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নিশ্চয়তা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মার্চ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গঙ্গা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কপোতাক্ষ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সেচ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প্রকল্প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পুর্ণোদ্যামে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শাসনামলে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অর্থনৈতিক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প্রবৃদ্ধির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বছরে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শতাংশেরও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অর্জিত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এগার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ধ্বংসস্তুপের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টাকার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উন্নয়নস্তম্ভ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দাঁড়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সক্ষম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বেসরকারি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হিসেব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তিনগুণেরও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নভেম্বর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অনুকূলে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নীলনকশা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তৈরি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এগুলো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উদ্ঘাটন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জনসম্মুখে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উন্মোচন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নীলফামারির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বাসন্তি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জোরেসোরে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সামনে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যুদ্ধবিধ্বস্ত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আকস্মিকভাবে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বন্যা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দেশজুড়ে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অভাব।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আকালের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মরণ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ছোবলে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মানুষ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নাঙ্গা।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প্রতিদিন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পত্রিকার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বেরোয়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মৃত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মানুষের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সচিত্র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দলিল।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রংপুরের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প্রশাসক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রুহুল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মজুমদার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খোঁজ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দৈনিক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ইত্তেফাক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পত্রিকার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আফতাব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উদ্দিন।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স্বাধীনতাবিরোধী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প্রশাসকের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দৈনিক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ইত্তেফাক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পত্রিকার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আফতাব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উদ্দিনকে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কৌশলে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কুপরামর্শ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প্রশাসক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রুহুল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আমীন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মজুমদারকে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তৎকালীন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রমনা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ইউনিয়ন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প্রশাসক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বুঝে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উঠতে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ইউপি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আলীকে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ইউনিয়ন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পরিষদ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সভাকক্ষ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দুজনে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নাটক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সাজানোর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জেলেপল্লীতে।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সেখানে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পরিকল্পিতভাবে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বাসন্তীর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সমস্ত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শরীরে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মাছ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ছবিতে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লজ্জা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নিবারণের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মিথ্যে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সান্তনা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বুকে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গাছের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ভেলায়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কলাগাছের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মাঞ্জা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সংগ্রহ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বন্যার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পানিতে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আরেকজন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সাদৃশ্য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শ্রীমতি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দুর্গতি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রাণী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বাঁশ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ভেলার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প্রান্তে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করছেন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ভেলাটিকে।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দৈনিক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ইত্তেফাক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পত্রিকায়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মাত্রই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তোলপাড়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ছবিটি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মানবতার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ওঠে।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ছবিটিকে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সম্বল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সামনে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তৎকালীন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ব্যর্থতার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প্রয়াসে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এতটুকুও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ত্রুটি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রাখেনি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স্বাধীনতা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বিরোধীরা।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দুর্ভিক্ষের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বাসন্তির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যায়নি।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চিলমারীর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পরিচিতি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বাসন্তির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এলাকা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ভেতরে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উৎখাত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ষড়যন্ত্র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নানাভাবে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সাহায্য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সহযোগিতা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মার্ক্সবাদী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লেলিনবাদী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কমিউনিস্ট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পার্টির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একাংশের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আবদুল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একাত্তরে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স্বাধীনতার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বিরোধিতা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স্বাধীনতার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আওয়ামী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লীগ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সশস্ত্র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লড়াই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চালান।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লড়াইয়ের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অস্ত্র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কোত্থেকে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জুলফিকার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প্রিয়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প্রধানমন্ত্রী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সম্বোধন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ভাষা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নিম্নরূপ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প্রিয়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প্রধানমন্ত্রী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পুতুল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জনগণ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বিচ্ছিন্ন।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ব্যবহারের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অস্ত্র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ওয়ারলেস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সরঞ্জাম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আবেদন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জানাচ্ছি।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পৌঁছায়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জানুয়ারি।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অত্যন্ত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জরুরি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মন্তব্য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সৎ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লোকটি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সাহায্য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সুপারিশ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পাঠিয়েছিলেন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সিলেটের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মাহমুদ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মাধ্যমে।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মুক্তিযুদ্ধ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চলাকালে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মাহমুদ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দখলদার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পক্ষ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ইনাম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তাঁকে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সংক্রান্ত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তাঁদের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ভাষায়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পূর্ব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উপদেষ্টার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পদে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বসান।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আরেকজন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এজেন্টের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আবদুল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মালেক।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বাংলাদেশবিরোধী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তৎপরতা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চালানোর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সৌদি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সেখান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জানুয়ারি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প্রিয়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সম্বোধন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মালেক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লিখেছেন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৬৫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মুসলমান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মুক্তির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আপনার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দিকনির্দেশনা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নেতৃত্ব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লাভের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গভীর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উৎকণ্ঠার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অপেক্ষা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করছে।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জুলফি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স্ট্যানলি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ওলপার্ট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চিঠির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জবাবে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ধর্মমন্ত্রী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মাওলানা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কায়সার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নিয়াজীকে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সৌদি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আমিরাতে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পাঠান।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কূটনৈতিক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সাহায্য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অস্ত্রের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জোগান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নিশ্চিত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ভেবেছিলেন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এঁদের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সংবিধান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পরিবর্তন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ইসলামি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রিপাবলিক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নামকরণের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কিংবা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উত্তরসূরির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তাঁরা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উত্তরসূরি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ওয়াকিবহাল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!)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সৃষ্টি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একইভাবে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চেয়েছেন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স্টাইলে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ইসলামি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রাজনৈতিক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উপদেষ্টা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পরিষদ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গঠনে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রাজি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করাতে।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পরিকল্পনা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কমিশনের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অর্থনীতিবিদ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মুশাররফ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হোসেন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পঁচাত্তরের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জানুয়ারিতে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করাচি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গিয়েছিলেন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থার্ড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ওয়ার্ল্ড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ফোরামের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বৈঠকে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যোগ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দিতে।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মামা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স্টেট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ব্যাংকের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গভর্নর।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কয়জন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বিশিষ্ট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নাগরিকের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আলাপ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চাইলেন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জবাবে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মুশাররফ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হোসেন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স্বাধীন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প্রসঙ্গ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টেনে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ফেলবে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কয়েক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সূত্র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স্মৃতি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মাওলা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ব্রাদার্স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১৯৯৮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এপ্রিল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কাবুলে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মিলিটারি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একাডেমিতে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ভাষণে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সিমলায়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গিয়েছিলাম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শান্তি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ভারতেরই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শান্তি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দরকার।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সম্পর্ক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স্বাভাবিক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নিজেদের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স্বার্থের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দরকার।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শিগগিরই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অঞ্চলে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পরিবর্তন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ঘটতে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যাচ্ছে।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সেনা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অভ্যুত্থানের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ইঙ্গিত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বেশিই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দূরদর্শিতা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তবুও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হোক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মোশতাক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দ্রুত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স্বীকৃতি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ক্ষান্ত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হননি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বরং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শক্তিশালী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পক্ষে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সবই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করেছেন।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ভুট্টোর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সফরে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১০৭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বিশিষ্ট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সফর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শেষে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করাচি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ডেইলি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নিউজ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পত্রিকায়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সামরিক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অভ্যূত্থানের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ক্ষমতার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পালাবদলের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সম্ভাবনার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সম্ভাবনাকে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চমৎকার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কেউ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ভাবতে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পক্ষে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অভ্যুত্থান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ছাড়া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ক্ষমতার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বদলের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উপায়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মর্মান্তিক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ঘটনায়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অসুস্থ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আনন্দ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পেয়েছিলেন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লুকিয়ে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রাখতে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পারেননি।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ঢাকায়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যৌথ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বাহিনীর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সেনার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আত্মসমর্পণের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অপমান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ভুলতে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পারেননি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ভাবছিলেন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রক্তাক্ত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অভ্যূত্থানের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অপমানের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প্রতিশোধ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সংবাদপত্র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বিশ্বাসঘাতক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চিহ্নিত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মর্মান্তিক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মৃত্যুকে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পাপের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শাস্তি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সুলেরী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শীর্ষ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পর্যায়ের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সকলেই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ভেঙ্গে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টুকরা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দায়ী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বিশ্বাসঘাতক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মৃত্যুতে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সন্তষ্ট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লাহোরের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দৈনিকে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যতোক্ষণ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জীবিত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থাকবেন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ততোক্ষণ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সম্পর্ক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স্বাভাবিক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যুদ্ধবন্দিদের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মুক্তির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বিনাশর্তে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ছেড়ে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দেয়াটা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ভুল।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পাঞ্জাব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বিনাশর্তে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মুক্তি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পারেনি।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সর্বোপরি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চলাকালীন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বিনষ্টের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পদক্ষেপ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এসবের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শোধের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নষ্ট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ক্ষতিসাধন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ঋণের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অংশ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বর্তায়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খুবই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সামান্য।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ক্ষয়ক্ষতি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অবগত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পুনর্গঠন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পুনর্বাসনের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সহযোগিতা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যাচ্ছিলেন।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তৈরি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মোটামুটি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সামগ্রিক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সম্পদে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অংশের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ক্ষয়ক্ষতির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যুক্ত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৫০০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মূল্য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অতএব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সত্যিকার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পাওনাদার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পরবর্তীকালে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অর্থনৈতিক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ক্ষয়ক্ষতি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ধারণা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অবকাঠামোগত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পুঁজি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দাঁড়ায়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মানব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পুঁজি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”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তথ্যসূত্র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চৌধুরী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বাশার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এনডিওরিং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সিগনিফিক্যান্স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ওয়াল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ইনডিপেনডেন্টস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অ্যান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অ্যানালাইসিস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ইকনমিক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কস্টস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অ্যান্ড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কন্সিকোয়েন্সস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,”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ট্রেন্ট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ইউনিভার্সিটি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কানাডা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অপ্রকাশিত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পান্ডুলিপি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২০০১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১৯৭২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ভোগ্যপণ্য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পরিবহন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যোগাযোগ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মেরামত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পুনর্গঠনের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শিল্প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কারখানায়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কাঁচামাল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সরবরাহেও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তেলের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আমদানিকারক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জ্বালানি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শোধনাগারের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রিফাইনারি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অপরিশোধিত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সরবরাহ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জরুরি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বেসামরিক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সরবরাহ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নতুন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দেশটির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সবচেয়ে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জরুরি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একদিকে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যুদ্ধের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ধ্বংসযজ্ঞের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দুবার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শস্যহানীর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পড়ে।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খাদ্যশস্যই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খাদ্যশস্য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পরিবহনেও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খাদ্য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শতাংশই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দিয়েছিল।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জুনের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আমদানি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প্রকল্পের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অত্যন্ত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শর্তে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দশমিক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দশমিক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যুক্তরাষ্ট্রের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৫৭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মিলিয়ন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ডলার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এটাই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দ্বিতীয়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সর্বোচ্চ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সহায়তা।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মজ্জাগতভাবে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গভীরভাবে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যুক্ত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পাকিস্তানি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সংস্কৃতির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জড়িত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নানান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সূত্রে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সিনিয়র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মন্ত্রী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মশিয়ুর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যাদুমিয়া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আপন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মোখলেসুর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সিধুঁ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রাসেলের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একান্ত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দৃষ্টিতে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পারি।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সম্পাদক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মতিউর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সম্পাদিত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ত্রৈমাসিক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পত্রিকা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প্রতিচিন্তা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২০১৪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অক্টোবর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ডিসেম্বর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সংখ্যায়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৬৮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ছাপা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পড়তে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জানতেন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শেষের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আপনারা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স্বাক্ষর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ইত্যাদি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ব্যাপারটা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লক্ষ্য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করবেন।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করাচিতে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লেখাপড়া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শিখেছেন।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যৎসামান্য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পারতেন।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লেখাপড়া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জানতেন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বাংলায়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বক্তৃতা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দিতেন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সেগুলো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উর্দুতে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লিখতেন।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তাপরপর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দিতেন।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জেনারেল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চক্রান্তের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জ্ঞাত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সম্ভবত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আনুষ্ঠানিকভাবে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প্রচারিত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বিলাতের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আইটিভি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চ্যানেলের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ওয়ার্ল্ড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অ্যাকশন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প্রোগ্রামে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অ্যান্থনি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মাসকারেনহাসকে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কর্নেল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সৈয়দ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কর্নেল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খন্দকার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আব্দুর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সাক্ষাৎকারের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মাধ্যমে।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সাক্ষাৎকারে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দাবি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চক্রাতের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অগাস্টের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বহু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পূর্বেই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অবহিত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‘‘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মার্চ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সন্ধ্যা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মিনিটের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 “The country required a change”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উত্তরে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“Yes, yes, lets go outside and </w:t>
      </w:r>
      <w:proofErr w:type="gramStart"/>
      <w:r w:rsidRPr="00217258">
        <w:rPr>
          <w:rFonts w:ascii="Arial" w:eastAsia="Times New Roman" w:hAnsi="Arial" w:cs="Arial"/>
          <w:color w:val="000000"/>
          <w:sz w:val="24"/>
          <w:szCs w:val="24"/>
        </w:rPr>
        <w:t>talk”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gramEnd"/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বাইরে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সেখানে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পুনরায়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“We have to have a change. We, the junior officers, have already worked it out. We want your support and leadership’.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প্রতিক্রিয়া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অত্যন্ত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স্পষ্ট।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“If you want to do something, you junior officers should do it yourself …’’ (Anthony mascarenhas, Bangladesh-A Legacy of Blood, page 54, Hodder and Stroughton, London, </w:t>
      </w:r>
      <w:proofErr w:type="gramStart"/>
      <w:r w:rsidRPr="00217258">
        <w:rPr>
          <w:rFonts w:ascii="Arial" w:eastAsia="Times New Roman" w:hAnsi="Arial" w:cs="Arial"/>
          <w:color w:val="000000"/>
          <w:sz w:val="24"/>
          <w:szCs w:val="24"/>
        </w:rPr>
        <w:t>1986)|</w:t>
      </w:r>
      <w:proofErr w:type="gramEnd"/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অবশ্যই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ভাবতে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প্রশ্ন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সত্য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দোষ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লাঘব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অন্যের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দোষ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চাপাতে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চেয়েছে।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প্রশ্ন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হচ্ছে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কোনও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সিনিয়র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অফিসার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নামটা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হঠাৎ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্যান্ডমলি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বিশ্লেষণে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বোঝা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ব্যাপারটা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মোটেই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১৯৭৬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মাসকারেনহাস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মাসকারেনহাস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ভাষায়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“In July, 1976, While doing a TV programme in London on the killing of Sheikh Mujib I confronted Zia with what Farook had said”,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সাক্ষাৎকারে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gramEnd"/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উত্তর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বিরত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থাকেন।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এমন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কথোপকথনের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এসেছে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>Zia did not deny it-nor did he confirm it’</w:t>
      </w:r>
      <w:proofErr w:type="gramStart"/>
      <w:r w:rsidRPr="00217258">
        <w:rPr>
          <w:rFonts w:ascii="Arial" w:eastAsia="Times New Roman" w:hAnsi="Arial" w:cs="Arial"/>
          <w:color w:val="000000"/>
          <w:sz w:val="24"/>
          <w:szCs w:val="24"/>
        </w:rPr>
        <w:t>’(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>Anthony Mascarenhas, Bangladesh- A Legacy of Blood, page 54, Hodder and Stroughton, London, 1986)|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সত্যতার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১৯৯৭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জেলে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ইউরোপে।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১৯৯৭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মার্কিন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সাংবাদিক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লরেন্স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লিফশুলজ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ইউরোপে।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লিফশুলজের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ভাষায়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“In 1997 I met Rashid for several hours in </w:t>
      </w:r>
      <w:proofErr w:type="gramStart"/>
      <w:r w:rsidRPr="00217258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European city… I went over with him exactly what he had told Mascarenhas about Zia’s involvement. Rashid confirmed to me the accuracy of his interview with Mascarenhas.”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লিফশুলজকে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বহু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বিস্তারিত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জোরালোভাবে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“He (Rashid) had met General Zia numerous times prior to the coup and that Zia was fully in the picture.” (In conversation with Lawrence Lifschultz- The Daily Star, December 4, 2014)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সাক্ষাৎ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আলোচনা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প্রমাণ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মেলে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জোবায়দা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বক্তব্য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‘‘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একদিন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বাসা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ফিরে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স্বামীকে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রশীদ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জানায়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পরিবর্তন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প্রেসিডেন্ট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“If it is a success then come to me. If it is a </w:t>
      </w:r>
      <w:proofErr w:type="gramStart"/>
      <w:r w:rsidRPr="00217258">
        <w:rPr>
          <w:rFonts w:ascii="Arial" w:eastAsia="Times New Roman" w:hAnsi="Arial" w:cs="Arial"/>
          <w:color w:val="000000"/>
          <w:sz w:val="24"/>
          <w:szCs w:val="24"/>
        </w:rPr>
        <w:t>failure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then do not involve me.’’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আসাদুজ্জামান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বস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সবকিছুর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নিচ্ছেন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২০১৮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একইভাবে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চক্রান্তের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অবহিত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বোঝার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চেষ্টা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কয়েক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ঘণ্টা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কর্নেল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শাফায়েত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জামিল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কথোপকথন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বুঝতে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মনস্তাত্ত্বিক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দৃষ্টিকোণ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সকালে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শাফায়েত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জামিল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গেলে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শেইভ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জামিল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“The President has been killed, Sir. What are your orders?”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উত্তর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“If the President is no longer there, then the Vice President is there. Go to your headquarters and wait there.”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তখন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জামিলের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দৃষ্টিতে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শান্ত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Evidently aware of what had happened.” (Anthony Mascarenhas, Bangladesh-A Legacy of Blood, page 76, </w:t>
      </w:r>
      <w:proofErr w:type="gramStart"/>
      <w:r w:rsidRPr="00217258">
        <w:rPr>
          <w:rFonts w:ascii="Arial" w:eastAsia="Times New Roman" w:hAnsi="Arial" w:cs="Arial"/>
          <w:color w:val="000000"/>
          <w:sz w:val="24"/>
          <w:szCs w:val="24"/>
        </w:rPr>
        <w:t>1986)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gramEnd"/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উপরের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বিশ্লেষণ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কয়েকটি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এখানে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পরিষ্কার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চক্রান্তের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পূর্বেই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অবহিত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চক্রান্তকারীদের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আইনগত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নেয়নি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বরঞ্চ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চক্রান্তকারীদের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উৎসাহিত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আসন্ন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পরিস্থিতিকে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কাজে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লাগিয়ে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ব্যক্তিগতভাবে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লাভবান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ইচ্ছা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পোষণ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করেন।এসব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বিশ্লেষণ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সন্দেহাতীতভাবে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বলা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নির্বাচিত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অবৈধভাবে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উৎখাতে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পূর্ণ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সমর্থন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ব্যাপারে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লিফশুলজ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অনুসন্ধান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বিশ্লেষণের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ফলাফল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পরিষ্কার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 “Had he (Zia) been against the coup, as Deputy Chief of the Army, Zia could have stopped it.” (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তথ্যসূত্র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জড়িত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লেখক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শামস্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বিডিনিউজ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টোয়েন্টিফোর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ডটকম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অগাস্ট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২০১৯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17258" w:rsidRPr="00217258" w:rsidRDefault="00217258" w:rsidP="0021725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২০১৯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অগাস্টে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আলো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’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সম্পাদক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মতিউর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স্বনামে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লিখেছিলেন।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শিরোনাম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রক্ষা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এরশাদ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খালেদা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বিশেষভাবে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উল্লেখ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করেছিলেন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বিএনপি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আবারও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বিচারের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রুদ্ধ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রাখে।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২০০৭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তত্ত্বাবধায়ক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বিচারিক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প্রক্রিয়া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সাজাপ্রাপ্ত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আসামিকে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যুক্তরাষ্ট্র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ফিরিয়ে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আনা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তারপর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আবার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২০০৯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শুরুতে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আওয়ামী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লীগ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ক্ষমতাসীন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হত্যাকারীদের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মৃত্যুদণ্ড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পথ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এভাবে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রাষ্ট্রপতি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স্বৈরাচারী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এরশাদ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খালেদা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জিয়ার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আমলে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দশকের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অধিক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ধরেই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হত্যার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বিচার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হয়নি।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শুধু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নয়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খুনি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চক্রকে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রক্ষা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সহযোগিতা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258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17258">
        <w:rPr>
          <w:rFonts w:ascii="Arial" w:eastAsia="Times New Roman" w:hAnsi="Arial" w:cs="Arial"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</w:rPr>
        <w:t>Copied.</w:t>
      </w:r>
    </w:p>
    <w:p w:rsidR="00C30D5F" w:rsidRDefault="00C30D5F"/>
    <w:sectPr w:rsidR="00C3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58"/>
    <w:rsid w:val="00217258"/>
    <w:rsid w:val="00C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8603"/>
  <w15:chartTrackingRefBased/>
  <w15:docId w15:val="{1115B9C7-5944-4DF9-9128-002D9EF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722">
              <w:blockQuote w:val="1"/>
              <w:marLeft w:val="420"/>
              <w:marRight w:val="0"/>
              <w:marTop w:val="630"/>
              <w:marBottom w:val="630"/>
              <w:divBdr>
                <w:top w:val="single" w:sz="6" w:space="31" w:color="FFFFFF"/>
                <w:left w:val="single" w:sz="6" w:space="31" w:color="FFFFFF"/>
                <w:bottom w:val="single" w:sz="6" w:space="31" w:color="FFFFFF"/>
                <w:right w:val="single" w:sz="6" w:space="31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gabandhuonline.org/12310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angabandhuonline.org/wp-content/uploads/2020/10/Untitled-2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2995</Words>
  <Characters>17074</Characters>
  <Application>Microsoft Office Word</Application>
  <DocSecurity>0</DocSecurity>
  <Lines>142</Lines>
  <Paragraphs>40</Paragraphs>
  <ScaleCrop>false</ScaleCrop>
  <Company>Microsoft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2020-10-28T12:48:00Z</dcterms:created>
  <dcterms:modified xsi:type="dcterms:W3CDTF">2020-10-28T12:50:00Z</dcterms:modified>
</cp:coreProperties>
</file>