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১৪</w:t>
      </w:r>
      <w:r w:rsidR="00893AD1">
        <w:rPr>
          <w:rFonts w:ascii="Nirmala UI" w:eastAsia="Times New Roman" w:hAnsi="Nirmala UI" w:cs="Nirmala UI"/>
          <w:color w:val="62626B"/>
          <w:sz w:val="54"/>
          <w:szCs w:val="54"/>
        </w:rPr>
        <w:t>5</w:t>
      </w:r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তম</w:t>
      </w:r>
      <w:proofErr w:type="spellEnd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facebook</w:t>
      </w:r>
      <w:proofErr w:type="spellEnd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live </w:t>
      </w:r>
      <w:proofErr w:type="gramStart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class ,</w:t>
      </w:r>
      <w:proofErr w:type="gramEnd"/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শ্রেণি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নবম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-</w:t>
      </w:r>
      <w:proofErr w:type="gram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দশম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,</w:t>
      </w:r>
      <w:proofErr w:type="gramEnd"/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উপস্থাপনায়ঃ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মিতালী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সরকার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(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সহঃ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শিক্ষক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)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সহঃ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শিক্ষক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(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হিন্দুধর্ম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ও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নৈতিক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শিক্ষা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)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ইনডেস্ক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নং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- 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১০৬৫২৫০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ইমেইলঃ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mspghs@gmail.com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বাতায়ন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আইডিঃ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  <w:proofErr w:type="spellStart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mspg</w:t>
      </w:r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hs</w:t>
      </w:r>
      <w:proofErr w:type="spellEnd"/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Arial Unicode MS"/>
          <w:color w:val="62626B"/>
          <w:sz w:val="23"/>
          <w:szCs w:val="68"/>
          <w:cs/>
          <w:lang w:bidi="bn-IN"/>
        </w:rPr>
      </w:pPr>
      <w:proofErr w:type="spellStart"/>
      <w:proofErr w:type="gramStart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>facebook</w:t>
      </w:r>
      <w:proofErr w:type="spellEnd"/>
      <w:proofErr w:type="gramEnd"/>
      <w:r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link:-</w:t>
      </w:r>
      <w:r w:rsidR="00E93497" w:rsidRPr="00E93497">
        <w:t xml:space="preserve"> </w:t>
      </w:r>
      <w:r w:rsidR="00E93497" w:rsidRPr="00E93497">
        <w:rPr>
          <w:rFonts w:ascii="SolaimanLipi" w:eastAsia="Times New Roman" w:hAnsi="SolaimanLipi" w:cs="Times New Roman"/>
          <w:color w:val="62626B"/>
          <w:sz w:val="54"/>
          <w:szCs w:val="54"/>
        </w:rPr>
        <w:t>https://www.facebook.com/titasonlineschool/videos/305748411235937</w:t>
      </w:r>
      <w:r w:rsidR="00063713" w:rsidRPr="007C74FD">
        <w:rPr>
          <w:rFonts w:ascii="SolaimanLipi" w:eastAsia="Times New Roman" w:hAnsi="SolaimanLipi" w:cs="Times New Roman"/>
          <w:color w:val="62626B"/>
          <w:sz w:val="54"/>
          <w:szCs w:val="54"/>
        </w:rPr>
        <w:t xml:space="preserve"> 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শিবগঞ্জ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পাইলট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বালিকা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উচ্চ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বিদ্যালয়</w:t>
      </w:r>
      <w:proofErr w:type="gramStart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,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বগ</w:t>
      </w:r>
      <w:proofErr w:type="gramEnd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ুড়া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।</w:t>
      </w:r>
    </w:p>
    <w:p w:rsidR="00893AD1" w:rsidRDefault="007C74FD" w:rsidP="007C74FD">
      <w:pPr>
        <w:shd w:val="clear" w:color="auto" w:fill="FFFFFF"/>
        <w:spacing w:after="300" w:line="360" w:lineRule="atLeast"/>
        <w:jc w:val="both"/>
        <w:rPr>
          <w:rFonts w:ascii="Nirmala UI" w:eastAsia="Times New Roman" w:hAnsi="Nirmala UI" w:cs="Nirmala UI" w:hint="cs"/>
          <w:color w:val="62626B"/>
          <w:sz w:val="54"/>
          <w:szCs w:val="68"/>
          <w:lang w:bidi="bn-IN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বিষয়ঃ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="00893AD1">
        <w:rPr>
          <w:rFonts w:ascii="Nirmala UI" w:eastAsia="Times New Roman" w:hAnsi="Nirmala UI" w:cs="Nirmala UI" w:hint="cs"/>
          <w:color w:val="62626B"/>
          <w:sz w:val="54"/>
          <w:szCs w:val="68"/>
          <w:lang w:bidi="bn-IN"/>
        </w:rPr>
        <w:t>ভূগোল</w:t>
      </w:r>
      <w:proofErr w:type="spellEnd"/>
      <w:r w:rsidR="00893AD1">
        <w:rPr>
          <w:rFonts w:ascii="Nirmala UI" w:eastAsia="Times New Roman" w:hAnsi="Nirmala UI" w:cs="Nirmala UI" w:hint="cs"/>
          <w:color w:val="62626B"/>
          <w:sz w:val="54"/>
          <w:szCs w:val="68"/>
          <w:lang w:bidi="bn-IN"/>
        </w:rPr>
        <w:t xml:space="preserve"> ও </w:t>
      </w:r>
      <w:proofErr w:type="spellStart"/>
      <w:r w:rsidR="00893AD1">
        <w:rPr>
          <w:rFonts w:ascii="Nirmala UI" w:eastAsia="Times New Roman" w:hAnsi="Nirmala UI" w:cs="Nirmala UI" w:hint="cs"/>
          <w:color w:val="62626B"/>
          <w:sz w:val="54"/>
          <w:szCs w:val="68"/>
          <w:lang w:bidi="bn-IN"/>
        </w:rPr>
        <w:t>পরিবেশ</w:t>
      </w:r>
      <w:proofErr w:type="spellEnd"/>
      <w:r w:rsidR="00893AD1">
        <w:rPr>
          <w:rFonts w:ascii="Nirmala UI" w:eastAsia="Times New Roman" w:hAnsi="Nirmala UI" w:cs="Nirmala UI" w:hint="cs"/>
          <w:color w:val="62626B"/>
          <w:sz w:val="54"/>
          <w:szCs w:val="68"/>
          <w:lang w:bidi="bn-IN"/>
        </w:rPr>
        <w:t xml:space="preserve"> 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lastRenderedPageBreak/>
        <w:t>শ্রেণি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নবম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-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দশম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অধ্যায়ঃ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দ্বিতীয়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তারিখঃ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r w:rsidR="00893AD1">
        <w:rPr>
          <w:rFonts w:ascii="Nirmala UI" w:eastAsia="Times New Roman" w:hAnsi="Nirmala UI" w:cs="Nirmala UI" w:hint="cs"/>
          <w:color w:val="62626B"/>
          <w:sz w:val="54"/>
          <w:szCs w:val="54"/>
          <w:lang w:bidi="bn-IN"/>
        </w:rPr>
        <w:t>০১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/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০</w:t>
      </w:r>
      <w:r w:rsidR="00893AD1">
        <w:rPr>
          <w:rFonts w:ascii="Nirmala UI" w:eastAsia="Times New Roman" w:hAnsi="Nirmala UI" w:cs="Nirmala UI" w:hint="cs"/>
          <w:color w:val="62626B"/>
          <w:sz w:val="54"/>
          <w:szCs w:val="54"/>
          <w:cs/>
          <w:lang w:bidi="bn-IN"/>
        </w:rPr>
        <w:t>৮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/</w:t>
      </w:r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২০২১</w:t>
      </w:r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54"/>
          <w:szCs w:val="54"/>
        </w:rPr>
        <w:t>খ্রিঃ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54"/>
          <w:szCs w:val="54"/>
        </w:rPr>
        <w:t> </w:t>
      </w:r>
    </w:p>
    <w:p w:rsidR="007C74FD" w:rsidRPr="007C74FD" w:rsidRDefault="007C74FD" w:rsidP="007C74FD">
      <w:pPr>
        <w:shd w:val="clear" w:color="auto" w:fill="FFFFFF"/>
        <w:spacing w:after="300" w:line="360" w:lineRule="atLeast"/>
        <w:jc w:val="both"/>
        <w:rPr>
          <w:rFonts w:ascii="SolaimanLipi" w:eastAsia="Times New Roman" w:hAnsi="SolaimanLipi" w:cs="Times New Roman"/>
          <w:color w:val="62626B"/>
          <w:sz w:val="23"/>
          <w:szCs w:val="23"/>
        </w:rPr>
      </w:pP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সম্মানিত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শিক্ষক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মন্ডলী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নমস্কার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/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আদাব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নিবেন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।</w:t>
      </w:r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আমার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gramStart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(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আগ</w:t>
      </w:r>
      <w:proofErr w:type="gramEnd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ামীর</w:t>
      </w:r>
      <w:proofErr w:type="spellEnd"/>
      <w:r w:rsidR="00063713">
        <w:rPr>
          <w:rFonts w:ascii="Times New Roman" w:eastAsia="Times New Roman" w:hAnsi="Times New Roman" w:cs="Arial Unicode MS" w:hint="cs"/>
          <w:color w:val="62626B"/>
          <w:sz w:val="36"/>
          <w:szCs w:val="45"/>
          <w:cs/>
          <w:lang w:bidi="bn-IN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পাঠশালা</w:t>
      </w:r>
      <w:proofErr w:type="spellEnd"/>
      <w:r w:rsidR="00063713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)  </w:t>
      </w:r>
      <w:proofErr w:type="spellStart"/>
      <w:r w:rsidR="00063713">
        <w:rPr>
          <w:rFonts w:ascii="Times New Roman" w:eastAsia="Times New Roman" w:hAnsi="Times New Roman" w:cs="Times New Roman"/>
          <w:color w:val="62626B"/>
          <w:sz w:val="36"/>
          <w:szCs w:val="36"/>
        </w:rPr>
        <w:t>you</w:t>
      </w:r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>Tube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চ্যানেলটি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যিনারা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ইতমধ্যে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> </w:t>
      </w:r>
      <w:r w:rsidRPr="007C74FD">
        <w:rPr>
          <w:rFonts w:ascii="SolaimanLipi" w:eastAsia="Times New Roman" w:hAnsi="SolaimanLipi" w:cs="Times New Roman"/>
          <w:color w:val="62626B"/>
          <w:sz w:val="36"/>
          <w:szCs w:val="36"/>
          <w:shd w:val="clear" w:color="auto" w:fill="FF0000"/>
        </w:rPr>
        <w:t>subscribe</w:t>
      </w:r>
      <w:r w:rsidRPr="007C74FD">
        <w:rPr>
          <w:rFonts w:ascii="SolaimanLipi" w:eastAsia="Times New Roman" w:hAnsi="SolaimanLipi" w:cs="Times New Roman"/>
          <w:color w:val="62626B"/>
          <w:sz w:val="36"/>
          <w:szCs w:val="36"/>
        </w:rPr>
        <w:t> 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করেছেন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তাদের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প্রতি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অষেশ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কৃতজ্ঞতা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জ্ঞাপন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করছি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আর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যিনারা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এখন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subscribe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করেন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নি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,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তিনাদের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subscribe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করার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জন্য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বিনীত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অনুরোধ</w:t>
      </w:r>
      <w:proofErr w:type="spellEnd"/>
      <w:r w:rsidRPr="007C74FD">
        <w:rPr>
          <w:rFonts w:ascii="Times New Roman" w:eastAsia="Times New Roman" w:hAnsi="Times New Roman" w:cs="Times New Roman"/>
          <w:color w:val="62626B"/>
          <w:sz w:val="36"/>
          <w:szCs w:val="36"/>
        </w:rPr>
        <w:t xml:space="preserve"> </w:t>
      </w:r>
      <w:proofErr w:type="spellStart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করছি</w:t>
      </w:r>
      <w:proofErr w:type="spellEnd"/>
      <w:r w:rsidRPr="007C74FD">
        <w:rPr>
          <w:rFonts w:ascii="Nirmala UI" w:eastAsia="Times New Roman" w:hAnsi="Nirmala UI" w:cs="Nirmala UI"/>
          <w:color w:val="62626B"/>
          <w:sz w:val="36"/>
          <w:szCs w:val="36"/>
        </w:rPr>
        <w:t>।</w:t>
      </w:r>
    </w:p>
    <w:p w:rsidR="00593536" w:rsidRPr="00E93497" w:rsidRDefault="00593536">
      <w:pPr>
        <w:rPr>
          <w:rFonts w:cs="Arial Unicode MS" w:hint="cs"/>
          <w:szCs w:val="28"/>
          <w:cs/>
          <w:lang w:bidi="bn-IN"/>
        </w:rPr>
      </w:pPr>
    </w:p>
    <w:sectPr w:rsidR="00593536" w:rsidRPr="00E93497" w:rsidSect="00C6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4FD"/>
    <w:rsid w:val="00063713"/>
    <w:rsid w:val="0038001B"/>
    <w:rsid w:val="00593536"/>
    <w:rsid w:val="007C74FD"/>
    <w:rsid w:val="00893AD1"/>
    <w:rsid w:val="00C623EF"/>
    <w:rsid w:val="00E06691"/>
    <w:rsid w:val="00E9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2021-08-01T04:42:00Z</dcterms:created>
  <dcterms:modified xsi:type="dcterms:W3CDTF">2021-08-01T16:56:00Z</dcterms:modified>
</cp:coreProperties>
</file>