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C7" w:rsidRPr="003808C7" w:rsidRDefault="003808C7" w:rsidP="003808C7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rPr>
          <w:rFonts w:ascii="SolaimanLipi" w:hAnsi="SolaimanLipi" w:cs="SolaimanLipi"/>
          <w:b/>
          <w:color w:val="62626B"/>
          <w:sz w:val="32"/>
          <w:szCs w:val="23"/>
        </w:rPr>
      </w:pPr>
      <w:r w:rsidRPr="003808C7">
        <w:rPr>
          <w:b/>
          <w:color w:val="62626B"/>
          <w:sz w:val="32"/>
          <w:szCs w:val="23"/>
        </w:rPr>
        <w:t>‘</w:t>
      </w:r>
      <w:proofErr w:type="spellStart"/>
      <w:r w:rsidRPr="003808C7">
        <w:rPr>
          <w:rFonts w:ascii="SolaimanLipi" w:hAnsi="SolaimanLipi" w:cs="SolaimanLipi"/>
          <w:b/>
          <w:color w:val="62626B"/>
          <w:sz w:val="32"/>
          <w:szCs w:val="23"/>
        </w:rPr>
        <w:t>কাইজেলিয়া</w:t>
      </w:r>
      <w:proofErr w:type="spellEnd"/>
      <w:r w:rsidRPr="003808C7">
        <w:rPr>
          <w:b/>
          <w:color w:val="62626B"/>
          <w:sz w:val="32"/>
          <w:szCs w:val="23"/>
        </w:rPr>
        <w:t>’</w:t>
      </w:r>
      <w:r w:rsidRPr="003808C7">
        <w:rPr>
          <w:rFonts w:ascii="SolaimanLipi" w:hAnsi="SolaimanLipi" w:cs="SolaimanLipi"/>
          <w:b/>
          <w:color w:val="62626B"/>
          <w:sz w:val="32"/>
          <w:szCs w:val="23"/>
        </w:rPr>
        <w:t xml:space="preserve"> </w:t>
      </w:r>
      <w:proofErr w:type="spellStart"/>
      <w:r w:rsidRPr="003808C7">
        <w:rPr>
          <w:rFonts w:ascii="SolaimanLipi" w:hAnsi="SolaimanLipi" w:cs="SolaimanLipi"/>
          <w:b/>
          <w:color w:val="62626B"/>
          <w:sz w:val="32"/>
          <w:szCs w:val="23"/>
        </w:rPr>
        <w:t>দুর্লভ</w:t>
      </w:r>
      <w:proofErr w:type="spellEnd"/>
      <w:r w:rsidRPr="003808C7">
        <w:rPr>
          <w:rFonts w:ascii="SolaimanLipi" w:hAnsi="SolaimanLipi" w:cs="SolaimanLipi"/>
          <w:b/>
          <w:color w:val="62626B"/>
          <w:sz w:val="32"/>
          <w:szCs w:val="23"/>
        </w:rPr>
        <w:t xml:space="preserve"> ও </w:t>
      </w:r>
      <w:proofErr w:type="spellStart"/>
      <w:r w:rsidRPr="003808C7">
        <w:rPr>
          <w:rFonts w:ascii="SolaimanLipi" w:hAnsi="SolaimanLipi" w:cs="SolaimanLipi"/>
          <w:b/>
          <w:color w:val="62626B"/>
          <w:sz w:val="32"/>
          <w:szCs w:val="23"/>
        </w:rPr>
        <w:t>বিরল</w:t>
      </w:r>
      <w:proofErr w:type="spellEnd"/>
      <w:r w:rsidRPr="003808C7">
        <w:rPr>
          <w:rFonts w:ascii="SolaimanLipi" w:hAnsi="SolaimanLipi" w:cs="SolaimanLipi"/>
          <w:b/>
          <w:color w:val="62626B"/>
          <w:sz w:val="32"/>
          <w:szCs w:val="23"/>
        </w:rPr>
        <w:t xml:space="preserve"> </w:t>
      </w:r>
      <w:proofErr w:type="spellStart"/>
      <w:r w:rsidRPr="003808C7">
        <w:rPr>
          <w:rFonts w:ascii="SolaimanLipi" w:hAnsi="SolaimanLipi" w:cs="SolaimanLipi"/>
          <w:b/>
          <w:color w:val="62626B"/>
          <w:sz w:val="32"/>
          <w:szCs w:val="23"/>
        </w:rPr>
        <w:t>প্রজা</w:t>
      </w:r>
      <w:r>
        <w:rPr>
          <w:rFonts w:ascii="SolaimanLipi" w:hAnsi="SolaimanLipi" w:cs="SolaimanLipi"/>
          <w:b/>
          <w:color w:val="62626B"/>
          <w:sz w:val="32"/>
          <w:szCs w:val="23"/>
        </w:rPr>
        <w:t>তির</w:t>
      </w:r>
      <w:proofErr w:type="spellEnd"/>
      <w:r>
        <w:rPr>
          <w:rFonts w:ascii="SolaimanLipi" w:hAnsi="SolaimanLipi" w:cs="SolaimanLipi"/>
          <w:b/>
          <w:color w:val="62626B"/>
          <w:sz w:val="32"/>
          <w:szCs w:val="23"/>
        </w:rPr>
        <w:t xml:space="preserve"> </w:t>
      </w:r>
      <w:proofErr w:type="spellStart"/>
      <w:r>
        <w:rPr>
          <w:rFonts w:ascii="SolaimanLipi" w:hAnsi="SolaimanLipi" w:cs="SolaimanLipi"/>
          <w:b/>
          <w:color w:val="62626B"/>
          <w:sz w:val="32"/>
          <w:szCs w:val="23"/>
        </w:rPr>
        <w:t>একটি</w:t>
      </w:r>
      <w:proofErr w:type="spellEnd"/>
      <w:r>
        <w:rPr>
          <w:rFonts w:ascii="SolaimanLipi" w:hAnsi="SolaimanLipi" w:cs="SolaimanLipi"/>
          <w:b/>
          <w:color w:val="62626B"/>
          <w:sz w:val="32"/>
          <w:szCs w:val="23"/>
        </w:rPr>
        <w:t xml:space="preserve"> </w:t>
      </w:r>
      <w:proofErr w:type="spellStart"/>
      <w:r>
        <w:rPr>
          <w:rFonts w:ascii="SolaimanLipi" w:hAnsi="SolaimanLipi" w:cs="SolaimanLipi"/>
          <w:b/>
          <w:color w:val="62626B"/>
          <w:sz w:val="32"/>
          <w:szCs w:val="23"/>
        </w:rPr>
        <w:t>বৃক্ষ</w:t>
      </w:r>
      <w:proofErr w:type="spellEnd"/>
    </w:p>
    <w:p w:rsidR="003808C7" w:rsidRDefault="003808C7" w:rsidP="003808C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এশিয়ায়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মাত্র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পাঁচটি-বাংলাদেশের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দুটিই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কারমাইকেলে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॥</w:t>
      </w:r>
      <w:proofErr w:type="gramStart"/>
      <w:r>
        <w:rPr>
          <w:rFonts w:ascii="SolaimanLipi" w:hAnsi="SolaimanLipi" w:cs="SolaimanLipi"/>
          <w:color w:val="62626B"/>
          <w:sz w:val="23"/>
          <w:szCs w:val="23"/>
        </w:rPr>
        <w:t xml:space="preserve">  </w:t>
      </w:r>
      <w:r>
        <w:rPr>
          <w:color w:val="62626B"/>
          <w:sz w:val="23"/>
          <w:szCs w:val="23"/>
        </w:rPr>
        <w:t>‘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</w:t>
      </w:r>
      <w:proofErr w:type="gramEnd"/>
      <w:r>
        <w:rPr>
          <w:rFonts w:ascii="SolaimanLipi" w:hAnsi="SolaimanLipi" w:cs="SolaimanLipi"/>
          <w:color w:val="62626B"/>
          <w:sz w:val="23"/>
          <w:szCs w:val="23"/>
        </w:rPr>
        <w:t>াইজেলিয়া</w:t>
      </w:r>
      <w:proofErr w:type="spellEnd"/>
      <w:r>
        <w:rPr>
          <w:color w:val="62626B"/>
          <w:sz w:val="23"/>
          <w:szCs w:val="23"/>
        </w:rPr>
        <w:t>’</w:t>
      </w:r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দুর্লভ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বিরল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প্রজাতির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বৃক্ষ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গোটা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এশিয়া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মহাদেশে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মাত্র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পাঁচটি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রয়েছে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উত্তরের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প্রাচীন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ঐতিহ্যবাহী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বিদ্যাপীঠ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রংপুরের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কারমাইকেল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ক্যাম্পাসে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চমকে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ওঠার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মতো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বিস্ময়কর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এমন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অজানা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তথ্য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দেশ-বিদেশের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</w:t>
      </w:r>
      <w:r>
        <w:rPr>
          <w:color w:val="62626B"/>
          <w:sz w:val="23"/>
          <w:szCs w:val="23"/>
        </w:rPr>
        <w:t>’</w:t>
      </w:r>
      <w:r w:rsidR="00890252">
        <w:rPr>
          <w:rFonts w:ascii="SolaimanLipi" w:hAnsi="SolaimanLipi" w:cs="SolaimanLipi"/>
          <w:color w:val="62626B"/>
          <w:sz w:val="23"/>
          <w:szCs w:val="23"/>
        </w:rPr>
        <w:t>জনেরই</w:t>
      </w:r>
      <w:proofErr w:type="spellEnd"/>
      <w:r w:rsidR="00890252"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 w:rsidR="00890252">
        <w:rPr>
          <w:rFonts w:ascii="SolaimanLipi" w:hAnsi="SolaimanLipi" w:cs="SolaimanLipi"/>
          <w:color w:val="62626B"/>
          <w:sz w:val="23"/>
          <w:szCs w:val="23"/>
        </w:rPr>
        <w:t>জানা</w:t>
      </w:r>
      <w:proofErr w:type="spellEnd"/>
      <w:r w:rsidR="00890252"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bookmarkStart w:id="0" w:name="_GoBack"/>
      <w:bookmarkEnd w:id="0"/>
    </w:p>
    <w:p w:rsidR="003808C7" w:rsidRDefault="003808C7" w:rsidP="003808C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ছায়া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সুনিবিড়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শান্তির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নীড়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কারমাইকেল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ক্যাম্পাস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দিগন্তব্যাপী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অজস্র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বৃক্ষরাজের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সবুজ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সমারোহ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মনোরম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প্রাকৃতিক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আলোছায়ার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মাঝেই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লুকিয়ে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মহামূল্যবান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বিশেষ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গুণাগুণ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গবেষণায়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ভয়ানক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বিষাক্ত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হলেও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প্রক্রিয়াজাত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আলসার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সর্প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দংশনের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প্রতিষেধক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ছত্রাক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চর্মরোগ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মহিলাদের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প্রসাধন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সামগ্রী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এমনকি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ক্যান্সার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রোগের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চিকিৎসাতেও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ব্যবহৃত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3808C7" w:rsidRDefault="003808C7" w:rsidP="003808C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r>
        <w:rPr>
          <w:rFonts w:ascii="SolaimanLipi" w:hAnsi="SolaimanLipi" w:cs="SolaimanLipi"/>
          <w:color w:val="62626B"/>
          <w:sz w:val="23"/>
          <w:szCs w:val="23"/>
        </w:rPr>
        <w:t xml:space="preserve">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গাছটির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বৈজ্ঞানিক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r>
        <w:rPr>
          <w:color w:val="62626B"/>
          <w:sz w:val="23"/>
          <w:szCs w:val="23"/>
        </w:rPr>
        <w:t>‘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কাইজেলিয়া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আফ্রিকানা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>’</w:t>
      </w:r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শ</w:t>
      </w:r>
      <w:r>
        <w:rPr>
          <w:color w:val="62626B"/>
          <w:sz w:val="23"/>
          <w:szCs w:val="23"/>
        </w:rPr>
        <w:t>’</w:t>
      </w:r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বিঘা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জমির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ওপর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কারমাইকেল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চত্বরের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প্রবেশ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পথ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পেরুতেই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স্বাস্থ্যকেন্দ্রের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সামনে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গোড়ায়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r>
        <w:rPr>
          <w:color w:val="62626B"/>
          <w:sz w:val="23"/>
          <w:szCs w:val="23"/>
        </w:rPr>
        <w:t>‘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দাঁড়াও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পথিকবর-আমার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নাম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কাইজেলিয়া</w:t>
      </w:r>
      <w:proofErr w:type="spellEnd"/>
      <w:r>
        <w:rPr>
          <w:color w:val="62626B"/>
          <w:sz w:val="23"/>
          <w:szCs w:val="23"/>
        </w:rPr>
        <w:t>’</w:t>
      </w:r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অঙ্কিত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বোর্ড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চোখে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পড়বে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সবার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গাছটিই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আসলে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কাইজেলিয়া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প্রাচীন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এমন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আরেকটি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রয়েছে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খানিকটা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অদূরে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ক্যাম্পাসের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মসজিদের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সামনে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গাছটির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উৎস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কিংবা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উৎপত্তি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সম্পর্কে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উদ্ভিদবিদ্যা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প্রবীণ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কিংবা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স্থানীয়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প্রবীণদের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কাছেও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সঠিক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কোন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তথ্য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3808C7" w:rsidRDefault="003808C7" w:rsidP="003808C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উদ্ভিদবিদ্যা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বিভাগীয়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প্রধান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অধ্যাপক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রাশেদা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খাতুন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কাইজেলিয়া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বৃক্ষের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আদি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নিবাস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আফ্রিকা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সম্ভবত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প্রতিষ্ঠাকাল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১৯১৬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১৯২০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প্রতিষ্ঠাতাদের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কেউ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দুর্লভ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প্রজাতির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এখানে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রোপণ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করেছিলেন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পরবর্তীতে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গেলেও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এখন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রয়েছে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আবার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কারও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কারও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রকমের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কোন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ঝড়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জলোচ্ছ্বাসের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মাধ্যমেও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কোন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এখানে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এসে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গজিয়ে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উঠতে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উচ্চতা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থাকে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২০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২৫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মিটার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পর্যন্ত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শীতের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শেষে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ফাল্গুন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চৈত্র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বৈশাখ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মাসে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ধরনের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ফুল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ফোটে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মেরুন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অথবা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কালচে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দেখতে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সুন্দর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লম্বা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গোলাকৃতির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মোটা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বেগুনের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মতো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একেকটি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ফলের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ওজন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থাকে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৫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১০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কেজি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পর্যন্ত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3808C7" w:rsidRDefault="003808C7" w:rsidP="003808C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পরিষদের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সাধারণ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সম্পাদক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সহযোগী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অধ্যাপক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আব্দুর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রাজ্জাক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r>
        <w:rPr>
          <w:color w:val="62626B"/>
          <w:sz w:val="23"/>
          <w:szCs w:val="23"/>
        </w:rPr>
        <w:t>’</w:t>
      </w:r>
      <w:r>
        <w:rPr>
          <w:rFonts w:ascii="SolaimanLipi" w:hAnsi="SolaimanLipi" w:cs="SolaimanLipi"/>
          <w:color w:val="62626B"/>
          <w:sz w:val="23"/>
          <w:szCs w:val="23"/>
        </w:rPr>
        <w:t xml:space="preserve">৭৫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যখন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এইচএসসিতে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ভর্তি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তখন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দেখছেন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তখন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এগুলো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সবার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r>
        <w:rPr>
          <w:color w:val="62626B"/>
          <w:sz w:val="23"/>
          <w:szCs w:val="23"/>
        </w:rPr>
        <w:t>‘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অচিন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বৃক্ষ</w:t>
      </w:r>
      <w:proofErr w:type="spellEnd"/>
      <w:r>
        <w:rPr>
          <w:color w:val="62626B"/>
          <w:sz w:val="23"/>
          <w:szCs w:val="23"/>
        </w:rPr>
        <w:t>’</w:t>
      </w:r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নামেই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পরিচিত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ছিল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কিন্তু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বিজ্ঞান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প্রযুক্তির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আধুনিকায়নে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৯৪-৯৫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তৎকালীন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উদ্ভিদবিদ্যা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ড.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মোস্তফা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কামাল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পাশা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দুটির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ওপর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বিষদ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গবেষণা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চালিয়ে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আবিষ্কার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আদ্যোপান্ত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পরবর্তীতে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কৃষি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বিশ্ববিদ্যালয়েরশিক্ষকদের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দলও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ওপর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গবেষণা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চালান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যেহেতু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প্রজনন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কিংবা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বংশ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বৃদ্ধির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কোন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সুযোগ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তাই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টিস্যু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কালচারের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মাধ্যমে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তারা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১১টি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উৎপন্ন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উদ্ভিদবিদ্যা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সামনে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রোপণ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উৎপন্নকৃত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শিশু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বাকি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৯টি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রোপণ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বিভিন্ন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স্থানে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মজার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বিষয়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হলো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অপর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ওই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৯টি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গেলেও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এখানকার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বেড়ে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উঠছে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অনেকটাই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অর্থা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ৎ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এখন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lastRenderedPageBreak/>
        <w:t>এখানে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প্রবীণ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নবীন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মিলে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চারটি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কাইজেলিয়ার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অবস্থান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এতেই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প্রমাণ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কারমাইকেলের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আবহাওয়া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অনেকটাই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উপযোগী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3808C7" w:rsidRDefault="003808C7" w:rsidP="003808C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দুর্লভ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বিরল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প্রজাতির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দেখতে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বহুকাল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আগে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থেকেই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দেশ-বিদেশের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বিশ্ববিদ্যালয়েরউদ্ভিদবিদ্যা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শিক্ষক-শিক্ষার্থীরা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ছাড়াও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পর্যটকদের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এখানে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আসেন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সম্পর্কে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চেষ্টা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চালান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তারা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ছবিও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তুলে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ইতোমধ্যেই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কাইজেলিয়ার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স্মৃতিকে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ধরে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রাখতে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উদ্ভিদবিদ্যা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শিক্ষার্থীদের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উদ্যোগে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গড়ে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তোলা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হয়েছে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কারমাইকেল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কাইজেলিয়া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সংস্কৃতি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সংসদ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(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কাকাশিস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)।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সংগঠনের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সাধারণ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সম্পাদক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চন্দন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সাহা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বাপ্পী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আমরা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একদিন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থাকব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গাছগুলোও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থাকবে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তাই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আমরা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স্মৃতিকে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আগামী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প্রজন্মের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কাছে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ধরে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রাখার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জন্যই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নামে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সংগঠনের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আত্মপ্রকাশ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করেছি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।</w:t>
      </w:r>
    </w:p>
    <w:p w:rsidR="003808C7" w:rsidRDefault="003808C7" w:rsidP="003808C7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 w:cs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কলেজের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ভারপ্রাপ্ত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অধ্যক্ষ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প্রফেসর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বিনতে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হুসাইন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নাসরিন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বানু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প্রায়ই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দেশ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বিদেশের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শিক্ষক-শিক্ষার্থী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পর্যটকরা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আসেন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তাঁরা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সম্পর্কে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চান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তিনি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যেহেতু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বিরল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দুর্লভ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প্রজাতির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ফল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যেহেতু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অনেক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দূরারোগ্য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ব্যাধির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ঔষধি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কাজে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ব্যবহৃত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এবং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এটাও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প্রমাণিত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এখানকার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মাটি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ও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আবহাওয়া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এ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গাছের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জন্য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উপযোগী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সেহেতু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টিস্যু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কালচারের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মাধ্যমেই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হোক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অন্য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যেকোন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উপায়েই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হোক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বংশ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বৃদ্ধির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প্রয়োজনীয়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ব্যবস্থা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নেয়া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উচিত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।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আর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এজন্য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বাংলাদেশ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কৃষি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বিশ্ববিদ্যালয়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কিংবা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কৃষি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বিভাগকেই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এগিয়ে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আসতে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হবে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 xml:space="preserve"> । (</w:t>
      </w:r>
      <w:proofErr w:type="spellStart"/>
      <w:r>
        <w:rPr>
          <w:rFonts w:ascii="SolaimanLipi" w:hAnsi="SolaimanLipi" w:cs="SolaimanLipi"/>
          <w:color w:val="62626B"/>
          <w:sz w:val="23"/>
          <w:szCs w:val="23"/>
        </w:rPr>
        <w:t>সংগৃহীত</w:t>
      </w:r>
      <w:proofErr w:type="spellEnd"/>
      <w:r>
        <w:rPr>
          <w:rFonts w:ascii="SolaimanLipi" w:hAnsi="SolaimanLipi" w:cs="SolaimanLipi"/>
          <w:color w:val="62626B"/>
          <w:sz w:val="23"/>
          <w:szCs w:val="23"/>
        </w:rPr>
        <w:t>)</w:t>
      </w:r>
    </w:p>
    <w:p w:rsidR="00E51D67" w:rsidRPr="003808C7" w:rsidRDefault="00E51D67" w:rsidP="003808C7"/>
    <w:sectPr w:rsidR="00E51D67" w:rsidRPr="0038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08" w:rsidRDefault="00C61808" w:rsidP="009B53F6">
      <w:pPr>
        <w:spacing w:after="0" w:line="240" w:lineRule="auto"/>
      </w:pPr>
      <w:r>
        <w:separator/>
      </w:r>
    </w:p>
  </w:endnote>
  <w:endnote w:type="continuationSeparator" w:id="0">
    <w:p w:rsidR="00C61808" w:rsidRDefault="00C61808" w:rsidP="009B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08" w:rsidRDefault="00C61808" w:rsidP="009B53F6">
      <w:pPr>
        <w:spacing w:after="0" w:line="240" w:lineRule="auto"/>
      </w:pPr>
      <w:r>
        <w:separator/>
      </w:r>
    </w:p>
  </w:footnote>
  <w:footnote w:type="continuationSeparator" w:id="0">
    <w:p w:rsidR="00C61808" w:rsidRDefault="00C61808" w:rsidP="009B5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9C"/>
    <w:rsid w:val="001568FE"/>
    <w:rsid w:val="003808C7"/>
    <w:rsid w:val="00890252"/>
    <w:rsid w:val="008E539C"/>
    <w:rsid w:val="009B53F6"/>
    <w:rsid w:val="00C61808"/>
    <w:rsid w:val="00E1050E"/>
    <w:rsid w:val="00E5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EC54D-AC36-4054-BCE4-843C2966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3F6"/>
  </w:style>
  <w:style w:type="paragraph" w:styleId="Footer">
    <w:name w:val="footer"/>
    <w:basedOn w:val="Normal"/>
    <w:link w:val="FooterChar"/>
    <w:uiPriority w:val="99"/>
    <w:unhideWhenUsed/>
    <w:rsid w:val="009B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3F6"/>
  </w:style>
  <w:style w:type="paragraph" w:styleId="NormalWeb">
    <w:name w:val="Normal (Web)"/>
    <w:basedOn w:val="Normal"/>
    <w:uiPriority w:val="99"/>
    <w:semiHidden/>
    <w:unhideWhenUsed/>
    <w:rsid w:val="0038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</dc:creator>
  <cp:keywords/>
  <dc:description/>
  <cp:lastModifiedBy>ban</cp:lastModifiedBy>
  <cp:revision>4</cp:revision>
  <cp:lastPrinted>2021-02-02T09:33:00Z</cp:lastPrinted>
  <dcterms:created xsi:type="dcterms:W3CDTF">2021-02-02T09:36:00Z</dcterms:created>
  <dcterms:modified xsi:type="dcterms:W3CDTF">2021-02-02T09:45:00Z</dcterms:modified>
</cp:coreProperties>
</file>