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DF" w:rsidRDefault="00634028">
      <w:pPr>
        <w:rPr>
          <w:cs/>
          <w:lang w:bidi="bn-IN"/>
        </w:rPr>
      </w:pPr>
      <w:r w:rsidRPr="00634028">
        <w:rPr>
          <w:rFonts w:ascii="Nirmala UI" w:hAnsi="Nirmala UI" w:cs="Nirmala UI"/>
          <w:cs/>
          <w:lang w:bidi="bn-IN"/>
        </w:rPr>
        <w:t>নট</w:t>
      </w:r>
      <w:r w:rsidRPr="00634028">
        <w:t>-</w:t>
      </w:r>
      <w:r w:rsidRPr="00634028">
        <w:rPr>
          <w:rFonts w:ascii="Nirmala UI" w:hAnsi="Nirmala UI" w:cs="Nirmala UI"/>
          <w:cs/>
          <w:lang w:bidi="bn-IN"/>
        </w:rPr>
        <w:t>নটী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এদের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প্রধান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কাজ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হল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নাচ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গান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করা</w:t>
      </w:r>
      <w:r w:rsidRPr="00634028">
        <w:rPr>
          <w:rFonts w:ascii="Nirmala UI" w:hAnsi="Nirmala UI" w:cs="Nirmala UI"/>
          <w:cs/>
          <w:lang w:bidi="hi-IN"/>
        </w:rPr>
        <w:t>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আকবরের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শাসনামলে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মীরাবাঈ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নামে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একজন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নটের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উল্লেখ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পাওয়া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যায়</w:t>
      </w:r>
      <w:r w:rsidRPr="00634028">
        <w:rPr>
          <w:rFonts w:ascii="Nirmala UI" w:hAnsi="Nirmala UI" w:cs="Nirmala UI"/>
          <w:cs/>
          <w:lang w:bidi="hi-IN"/>
        </w:rPr>
        <w:t>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এছাড়া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সমসাময়িক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সাহিত্যতেও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নানাস্তরেই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এর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যথেষ্ট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সমাদার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ছিল</w:t>
      </w:r>
      <w:r w:rsidRPr="00634028">
        <w:rPr>
          <w:rFonts w:ascii="Nirmala UI" w:hAnsi="Nirmala UI" w:cs="Nirmala UI"/>
          <w:cs/>
          <w:lang w:bidi="hi-IN"/>
        </w:rPr>
        <w:t>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পুন্ড্রবর্ধন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এর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কার্তিকের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মন্দিরে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যে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নাচগান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হত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তা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ভরতের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নাট্যশাস্ত্র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অনুযায়ী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এবং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নৃত্যগীতমুগ্ধ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জয়ন্ত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স্বয়ং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ছিলেন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তরতানুমোদি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তো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নৃত্যগীত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শাস্ত্রে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সুপন্ডিত</w:t>
      </w:r>
      <w:r w:rsidRPr="00634028">
        <w:rPr>
          <w:rFonts w:ascii="Nirmala UI" w:hAnsi="Nirmala UI" w:cs="Nirmala UI"/>
          <w:cs/>
          <w:lang w:bidi="hi-IN"/>
        </w:rPr>
        <w:t>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পাহাড়পুর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ও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ময়নামতি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পোড়ামাটির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বিভিন্ন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ফলকে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অসংখ্য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ধাতু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ও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প্রস্তর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মূর্তিতে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নানা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ভঙ্গীতে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নৃত্যরত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মেয়ে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পুরুষের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অনেক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ছবি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দেখতে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পাওয়া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যায়</w:t>
      </w:r>
      <w:r w:rsidRPr="00634028">
        <w:rPr>
          <w:rFonts w:ascii="Nirmala UI" w:hAnsi="Nirmala UI" w:cs="Nirmala UI"/>
          <w:cs/>
          <w:lang w:bidi="hi-IN"/>
        </w:rPr>
        <w:t>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বৃহদ্ধর্ম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ও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ব্রম্ক্ষ</w:t>
      </w:r>
      <w:bookmarkStart w:id="0" w:name="_GoBack"/>
      <w:bookmarkEnd w:id="0"/>
      <w:r w:rsidRPr="00634028">
        <w:rPr>
          <w:rFonts w:ascii="Nirmala UI" w:hAnsi="Nirmala UI" w:cs="Nirmala UI"/>
          <w:cs/>
          <w:lang w:bidi="bn-IN"/>
        </w:rPr>
        <w:t>বৈবর্ত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পুরানে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নটদের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সমাজের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নিম্নস্তরের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বর্ণ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হিসেবে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উল্লেখ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করা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হয়েছে</w:t>
      </w:r>
      <w:r w:rsidRPr="00634028">
        <w:rPr>
          <w:rFonts w:ascii="Nirmala UI" w:hAnsi="Nirmala UI" w:cs="Nirmala UI"/>
          <w:cs/>
          <w:lang w:bidi="hi-IN"/>
        </w:rPr>
        <w:t>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এখনো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বাঙালি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সমাজের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নিচের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দিকে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এমনই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একদল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গায়ক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গায়িকা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দেখতে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পাওয়া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যায়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যারা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গান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গেয়ে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নেচেকুঁদে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নিজেদের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পেট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চালায়</w:t>
      </w:r>
      <w:r w:rsidRPr="00634028">
        <w:rPr>
          <w:rFonts w:ascii="Nirmala UI" w:hAnsi="Nirmala UI" w:cs="Nirmala UI"/>
          <w:cs/>
          <w:lang w:bidi="hi-IN"/>
        </w:rPr>
        <w:t>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উঁচু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তলার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লোকজনের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কেউ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কেউ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বোধ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হয়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নট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নটির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বৃত্তি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গ্রহণ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করতেন</w:t>
      </w:r>
      <w:r w:rsidRPr="00634028">
        <w:rPr>
          <w:rFonts w:ascii="Nirmala UI" w:hAnsi="Nirmala UI" w:cs="Nirmala UI"/>
          <w:cs/>
          <w:lang w:bidi="hi-IN"/>
        </w:rPr>
        <w:t>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জয়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দেবের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স্ত্রী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পদ্মাবতী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বিয়ের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আগে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কুশলী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নটি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ছিলেন</w:t>
      </w:r>
      <w:r w:rsidRPr="00634028">
        <w:rPr>
          <w:rFonts w:ascii="Nirmala UI" w:hAnsi="Nirmala UI" w:cs="Nirmala UI"/>
          <w:cs/>
          <w:lang w:bidi="hi-IN"/>
        </w:rPr>
        <w:t>।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এবং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গান</w:t>
      </w:r>
      <w:r w:rsidRPr="00634028">
        <w:t>-</w:t>
      </w:r>
      <w:r w:rsidRPr="00634028">
        <w:rPr>
          <w:rFonts w:ascii="Nirmala UI" w:hAnsi="Nirmala UI" w:cs="Nirmala UI"/>
          <w:cs/>
          <w:lang w:bidi="bn-IN"/>
        </w:rPr>
        <w:t>বাজনায়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তাই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রীতিমতো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নামডাক</w:t>
      </w:r>
      <w:r w:rsidRPr="00634028">
        <w:t xml:space="preserve"> </w:t>
      </w:r>
      <w:r w:rsidRPr="00634028">
        <w:rPr>
          <w:rFonts w:ascii="Nirmala UI" w:hAnsi="Nirmala UI" w:cs="Nirmala UI"/>
          <w:cs/>
          <w:lang w:bidi="bn-IN"/>
        </w:rPr>
        <w:t>ছিল</w:t>
      </w:r>
      <w:r w:rsidRPr="00634028">
        <w:rPr>
          <w:rFonts w:ascii="Nirmala UI" w:hAnsi="Nirmala UI" w:cs="Nirmala UI"/>
          <w:cs/>
          <w:lang w:bidi="hi-IN"/>
        </w:rPr>
        <w:t>।</w:t>
      </w:r>
    </w:p>
    <w:sectPr w:rsidR="000E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91"/>
    <w:rsid w:val="000E5ADF"/>
    <w:rsid w:val="001D6791"/>
    <w:rsid w:val="00634028"/>
    <w:rsid w:val="007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08B7"/>
  <w15:chartTrackingRefBased/>
  <w15:docId w15:val="{F8C45546-58C0-42FE-9C81-652A99C9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2021-02-24T14:42:00Z</dcterms:created>
  <dcterms:modified xsi:type="dcterms:W3CDTF">2021-02-24T14:44:00Z</dcterms:modified>
</cp:coreProperties>
</file>