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0F" w:rsidRPr="00402C0F" w:rsidRDefault="00402C0F" w:rsidP="00402C0F">
      <w:pPr>
        <w:spacing w:after="0" w:line="240" w:lineRule="auto"/>
        <w:outlineLvl w:val="0"/>
        <w:rPr>
          <w:rFonts w:ascii="var(--font-2)" w:eastAsia="Times New Roman" w:hAnsi="var(--font-2)" w:cs="Nirmala UI" w:hint="cs"/>
          <w:b/>
          <w:bCs/>
          <w:color w:val="000000"/>
          <w:kern w:val="36"/>
          <w:sz w:val="48"/>
          <w:szCs w:val="48"/>
          <w:cs/>
          <w:lang w:bidi="bn-IN"/>
        </w:rPr>
      </w:pPr>
      <w:r w:rsidRPr="00402C0F">
        <w:rPr>
          <w:rFonts w:ascii="Nirmala UI" w:eastAsia="Times New Roman" w:hAnsi="Nirmala UI" w:cs="Nirmala UI"/>
          <w:b/>
          <w:bCs/>
          <w:color w:val="000000"/>
          <w:kern w:val="36"/>
          <w:sz w:val="48"/>
          <w:szCs w:val="48"/>
          <w:cs/>
          <w:lang w:bidi="bn-IN"/>
        </w:rPr>
        <w:t>চিকিৎসকেরা</w:t>
      </w:r>
      <w:r w:rsidRPr="00402C0F">
        <w:rPr>
          <w:rFonts w:ascii="var(--font-2)" w:eastAsia="Times New Roman" w:hAnsi="var(--font-2)" w:cs="Vrinda"/>
          <w:b/>
          <w:bCs/>
          <w:color w:val="000000"/>
          <w:kern w:val="36"/>
          <w:sz w:val="48"/>
          <w:szCs w:val="48"/>
          <w:cs/>
          <w:lang w:bidi="bn-IN"/>
        </w:rPr>
        <w:t xml:space="preserve"> </w:t>
      </w:r>
      <w:r w:rsidRPr="00402C0F">
        <w:rPr>
          <w:rFonts w:ascii="Nirmala UI" w:eastAsia="Times New Roman" w:hAnsi="Nirmala UI" w:cs="Nirmala UI"/>
          <w:b/>
          <w:bCs/>
          <w:color w:val="000000"/>
          <w:kern w:val="36"/>
          <w:sz w:val="48"/>
          <w:szCs w:val="48"/>
          <w:cs/>
          <w:lang w:bidi="bn-IN"/>
        </w:rPr>
        <w:t>কেন</w:t>
      </w:r>
      <w:r w:rsidRPr="00402C0F">
        <w:rPr>
          <w:rFonts w:ascii="var(--font-2)" w:eastAsia="Times New Roman" w:hAnsi="var(--font-2)" w:cs="Vrinda"/>
          <w:b/>
          <w:bCs/>
          <w:color w:val="000000"/>
          <w:kern w:val="36"/>
          <w:sz w:val="48"/>
          <w:szCs w:val="48"/>
          <w:cs/>
          <w:lang w:bidi="bn-IN"/>
        </w:rPr>
        <w:t xml:space="preserve"> </w:t>
      </w:r>
      <w:r w:rsidRPr="00402C0F">
        <w:rPr>
          <w:rFonts w:ascii="Nirmala UI" w:eastAsia="Times New Roman" w:hAnsi="Nirmala UI" w:cs="Nirmala UI"/>
          <w:b/>
          <w:bCs/>
          <w:color w:val="000000"/>
          <w:kern w:val="36"/>
          <w:sz w:val="48"/>
          <w:szCs w:val="48"/>
          <w:cs/>
          <w:lang w:bidi="bn-IN"/>
        </w:rPr>
        <w:t>সাদা</w:t>
      </w:r>
      <w:r w:rsidRPr="00402C0F">
        <w:rPr>
          <w:rFonts w:ascii="var(--font-2)" w:eastAsia="Times New Roman" w:hAnsi="var(--font-2)" w:cs="Vrinda"/>
          <w:b/>
          <w:bCs/>
          <w:color w:val="000000"/>
          <w:kern w:val="36"/>
          <w:sz w:val="48"/>
          <w:szCs w:val="48"/>
          <w:cs/>
          <w:lang w:bidi="bn-IN"/>
        </w:rPr>
        <w:t xml:space="preserve"> </w:t>
      </w:r>
      <w:r w:rsidRPr="00402C0F">
        <w:rPr>
          <w:rFonts w:ascii="Nirmala UI" w:eastAsia="Times New Roman" w:hAnsi="Nirmala UI" w:cs="Nirmala UI"/>
          <w:b/>
          <w:bCs/>
          <w:color w:val="000000"/>
          <w:kern w:val="36"/>
          <w:sz w:val="48"/>
          <w:szCs w:val="48"/>
          <w:cs/>
          <w:lang w:bidi="bn-IN"/>
        </w:rPr>
        <w:t>অ্যাপ্রন</w:t>
      </w:r>
      <w:r w:rsidRPr="00402C0F">
        <w:rPr>
          <w:rFonts w:ascii="var(--font-2)" w:eastAsia="Times New Roman" w:hAnsi="var(--font-2)" w:cs="Vrinda"/>
          <w:b/>
          <w:bCs/>
          <w:color w:val="000000"/>
          <w:kern w:val="36"/>
          <w:sz w:val="48"/>
          <w:szCs w:val="48"/>
          <w:cs/>
          <w:lang w:bidi="bn-IN"/>
        </w:rPr>
        <w:t xml:space="preserve"> </w:t>
      </w:r>
      <w:r>
        <w:rPr>
          <w:rFonts w:ascii="Nirmala UI" w:eastAsia="Times New Roman" w:hAnsi="Nirmala UI" w:cs="Nirmala UI"/>
          <w:b/>
          <w:bCs/>
          <w:color w:val="000000"/>
          <w:kern w:val="36"/>
          <w:sz w:val="48"/>
          <w:szCs w:val="48"/>
          <w:lang w:bidi="bn-IN"/>
        </w:rPr>
        <w:t xml:space="preserve">পড়েন। </w:t>
      </w:r>
      <w:bookmarkStart w:id="0" w:name="_GoBack"/>
      <w:bookmarkEnd w:id="0"/>
    </w:p>
    <w:p w:rsidR="00402C0F" w:rsidRPr="00402C0F" w:rsidRDefault="00402C0F" w:rsidP="00402C0F">
      <w:pPr>
        <w:spacing w:after="0" w:line="240" w:lineRule="auto"/>
        <w:rPr>
          <w:rFonts w:ascii="Times New Roman" w:eastAsia="Times New Roman" w:hAnsi="Times New Roman" w:cs="Times New Roman"/>
          <w:sz w:val="24"/>
          <w:szCs w:val="24"/>
          <w:lang w:bidi="bn-IN"/>
        </w:rPr>
      </w:pPr>
      <w:r w:rsidRPr="00402C0F">
        <w:rPr>
          <w:rFonts w:ascii="Segoe UI" w:eastAsia="Times New Roman" w:hAnsi="Segoe UI" w:cs="Segoe UI"/>
          <w:noProof/>
          <w:color w:val="000000"/>
          <w:sz w:val="15"/>
          <w:szCs w:val="15"/>
          <w:lang w:bidi="bn-IN"/>
        </w:rPr>
        <w:drawing>
          <wp:inline distT="0" distB="0" distL="0" distR="0" wp14:anchorId="5240FA54" wp14:editId="65AC2520">
            <wp:extent cx="6096000" cy="3429000"/>
            <wp:effectExtent l="0" t="0" r="0" b="0"/>
            <wp:docPr id="2" name="Picture 2" descr="চিকিৎসকেরা কেন সাদা অ্যাপ্রন পরে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চিকিৎসকেরা কেন সাদা অ্যাপ্রন পরে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402C0F" w:rsidRPr="00402C0F" w:rsidRDefault="00402C0F" w:rsidP="00402C0F">
      <w:pPr>
        <w:spacing w:after="100" w:afterAutospacing="1" w:line="240" w:lineRule="auto"/>
        <w:rPr>
          <w:rFonts w:ascii="var(--font-2)" w:eastAsia="Times New Roman" w:hAnsi="var(--font-2)" w:cs="Segoe UI"/>
          <w:color w:val="000000"/>
          <w:sz w:val="15"/>
          <w:szCs w:val="15"/>
          <w:lang w:bidi="bn-IN"/>
        </w:rPr>
      </w:pPr>
      <w:r w:rsidRPr="00402C0F">
        <w:rPr>
          <w:rFonts w:ascii="var(--font-2)" w:eastAsia="Times New Roman" w:hAnsi="var(--font-2)" w:cs="Nirmala UI"/>
          <w:color w:val="000000"/>
          <w:sz w:val="15"/>
          <w:szCs w:val="15"/>
          <w:cs/>
          <w:lang w:bidi="bn-IN"/>
        </w:rPr>
        <w:t>সাদা অ্যাপ্রন পরে রোগী দেখবেন চিকিৎসক</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সেটাই রীতি। অনেক দেশে তো ‘হোয়াইট কোট সিরিমনি’ও হয়। চিকিৎসাবিষয়ক শিক্ষার্থীদের সে অনুষ্ঠানে শিক্ষাজীবনের একপর্যায়ে বেশ আয়োজন করে হাতে সাদা অ্যাপ্রন তুলে দেওয়া হয়।</w:t>
      </w:r>
    </w:p>
    <w:p w:rsidR="00402C0F" w:rsidRPr="00402C0F" w:rsidRDefault="00402C0F" w:rsidP="00402C0F">
      <w:pPr>
        <w:spacing w:after="100" w:afterAutospacing="1" w:line="240" w:lineRule="auto"/>
        <w:rPr>
          <w:rFonts w:ascii="var(--font-2)" w:eastAsia="Times New Roman" w:hAnsi="var(--font-2)" w:cs="Segoe UI"/>
          <w:color w:val="000000"/>
          <w:sz w:val="15"/>
          <w:szCs w:val="15"/>
          <w:lang w:bidi="bn-IN"/>
        </w:rPr>
      </w:pPr>
      <w:r w:rsidRPr="00402C0F">
        <w:rPr>
          <w:rFonts w:ascii="var(--font-2)" w:eastAsia="Times New Roman" w:hAnsi="var(--font-2)" w:cs="Nirmala UI"/>
          <w:color w:val="000000"/>
          <w:sz w:val="15"/>
          <w:szCs w:val="15"/>
          <w:cs/>
          <w:lang w:bidi="bn-IN"/>
        </w:rPr>
        <w:t>তবে সাদা অ্যাপ্রনের চল কিন্তু শুরু থেকেই হয়নি। গত শতকের প্রথমার্ধের টিভি নাটকগুলোতে চিকিৎসকদের কালো স্যুটে দেখা যেত। কারণ</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কালো পোশাককে কেতাদুরস্ত মনে করা হয়। তা ছাড়া গাঢ় রঙের পোশাকে রক্তের ছোপ বোঝা যায় কম।</w:t>
      </w:r>
    </w:p>
    <w:p w:rsidR="00402C0F" w:rsidRPr="00402C0F" w:rsidRDefault="00402C0F" w:rsidP="00402C0F">
      <w:pPr>
        <w:spacing w:after="100" w:afterAutospacing="1" w:line="240" w:lineRule="auto"/>
        <w:rPr>
          <w:rFonts w:ascii="var(--font-2)" w:eastAsia="Times New Roman" w:hAnsi="var(--font-2)" w:cs="Segoe UI"/>
          <w:color w:val="000000"/>
          <w:sz w:val="15"/>
          <w:szCs w:val="15"/>
          <w:lang w:bidi="bn-IN"/>
        </w:rPr>
      </w:pPr>
      <w:r w:rsidRPr="00402C0F">
        <w:rPr>
          <w:rFonts w:ascii="var(--font-2)" w:eastAsia="Times New Roman" w:hAnsi="var(--font-2)" w:cs="Nirmala UI"/>
          <w:color w:val="000000"/>
          <w:sz w:val="15"/>
          <w:szCs w:val="15"/>
          <w:cs/>
          <w:lang w:bidi="bn-IN"/>
        </w:rPr>
        <w:t>তবে উনিশ শতকের শেষার্ধে চিকিৎসক ও বিজ্ঞানীরা বুঝতে শুরু করলেন</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জীবাণুর বংশবৃদ্ধি এবং সংক্রামক রোগ ছড়িয়ে পড়া বন্ধে হাসপাতাল যতটা সম্ভব পরিষ্কার রাখতে হবে। শুধু পরিষ্কার রাখলেই তো আর হলো না। সেটা মানুষকে বোঝাতেও হবে। সে কারণেই চিকিৎসকদের পোশাক থেকে শুরু করে হাসপাতালের বিছানার চাদর</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পর্দাসহ যেখানে সম্ভব সেখানেই সাদা রঙের আধিক্য দেখা যেতে শুরু করে। কারণ</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সাদা রঙের সঙ্গে পরিষ্কার–পরিচ্ছন্নতার সম্পর্ক আছে বলে মনে করেছিলেন তাঁরা। আবার ‘আমেরিকান মেডিকেল অ্যাসোসিয়েশন জার্নাল অব এথিকস’ শীর্ষক বিজ্ঞান সাময়িকীতে মার্কিন চিকিৎসক ড. মার্ক এস হচবার্গ ২০০৭ সালে লিখেছেন</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সাদা রঙের আরেকটা কারণ আছে। আর তা হলো</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সত্য ও স্বচ্ছতা।</w:t>
      </w:r>
    </w:p>
    <w:p w:rsidR="00402C0F" w:rsidRPr="00402C0F" w:rsidRDefault="00402C0F" w:rsidP="00402C0F">
      <w:pPr>
        <w:spacing w:after="0" w:line="240" w:lineRule="auto"/>
        <w:jc w:val="center"/>
        <w:rPr>
          <w:rFonts w:ascii="var(--font-2)" w:eastAsia="Times New Roman" w:hAnsi="var(--font-2)" w:cs="Segoe UI"/>
          <w:color w:val="000000"/>
          <w:sz w:val="15"/>
          <w:szCs w:val="15"/>
          <w:lang w:bidi="bn-IN"/>
        </w:rPr>
      </w:pPr>
      <w:r w:rsidRPr="00402C0F">
        <w:rPr>
          <w:rFonts w:ascii="var(--font-2)" w:eastAsia="Times New Roman" w:hAnsi="var(--font-2)" w:cs="Nirmala UI"/>
          <w:color w:val="000000"/>
          <w:sz w:val="15"/>
          <w:szCs w:val="15"/>
          <w:cs/>
          <w:lang w:bidi="bn-IN"/>
        </w:rPr>
        <w:t>বিজ্ঞাপন</w:t>
      </w:r>
    </w:p>
    <w:p w:rsidR="00402C0F" w:rsidRPr="00402C0F" w:rsidRDefault="00402C0F" w:rsidP="00402C0F">
      <w:pPr>
        <w:spacing w:after="0" w:line="240" w:lineRule="auto"/>
        <w:rPr>
          <w:rFonts w:ascii="Segoe UI" w:eastAsia="Times New Roman" w:hAnsi="Segoe UI" w:cs="Segoe UI"/>
          <w:color w:val="000000"/>
          <w:sz w:val="15"/>
          <w:szCs w:val="15"/>
          <w:lang w:bidi="bn-IN"/>
        </w:rPr>
      </w:pPr>
      <w:r w:rsidRPr="00402C0F">
        <w:rPr>
          <w:rFonts w:ascii="Segoe UI" w:eastAsia="Times New Roman" w:hAnsi="Segoe UI" w:cs="Segoe UI"/>
          <w:noProof/>
          <w:color w:val="000000"/>
          <w:sz w:val="15"/>
          <w:szCs w:val="15"/>
          <w:lang w:bidi="bn-IN"/>
        </w:rPr>
        <w:drawing>
          <wp:inline distT="0" distB="0" distL="0" distR="0" wp14:anchorId="21D04DF8" wp14:editId="3271B3B6">
            <wp:extent cx="6096000" cy="2552700"/>
            <wp:effectExtent l="0" t="0" r="0" b="0"/>
            <wp:docPr id="3" name="Picture 3" descr="টমাস একিনসের আঁকা দুটি ছবি। বাঁয়ে ১৮৭৫ সালে আঁকা শল্যবিদদের ছবি। আর ডানেরটি আরেক দল চিকিৎসকের, এঁকেছেন ১৯৮৯ সা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টমাস একিনসের আঁকা দুটি ছবি। বাঁয়ে ১৮৭৫ সালে আঁকা শল্যবিদদের ছবি। আর ডানেরটি আরেক দল চিকিৎসকের, এঁকেছেন ১৯৮৯ সা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552700"/>
                    </a:xfrm>
                    <a:prstGeom prst="rect">
                      <a:avLst/>
                    </a:prstGeom>
                    <a:noFill/>
                    <a:ln>
                      <a:noFill/>
                    </a:ln>
                  </pic:spPr>
                </pic:pic>
              </a:graphicData>
            </a:graphic>
          </wp:inline>
        </w:drawing>
      </w:r>
    </w:p>
    <w:p w:rsidR="00402C0F" w:rsidRPr="00402C0F" w:rsidRDefault="00402C0F" w:rsidP="00402C0F">
      <w:pPr>
        <w:spacing w:after="0" w:line="240" w:lineRule="auto"/>
        <w:rPr>
          <w:rFonts w:ascii="Segoe UI" w:eastAsia="Times New Roman" w:hAnsi="Segoe UI" w:cs="Segoe UI"/>
          <w:color w:val="000000"/>
          <w:sz w:val="15"/>
          <w:szCs w:val="15"/>
          <w:lang w:bidi="bn-IN"/>
        </w:rPr>
      </w:pPr>
      <w:r w:rsidRPr="00402C0F">
        <w:rPr>
          <w:rFonts w:ascii="Segoe UI" w:eastAsia="Times New Roman" w:hAnsi="Segoe UI" w:cs="Nirmala UI"/>
          <w:color w:val="000000"/>
          <w:sz w:val="15"/>
          <w:szCs w:val="15"/>
          <w:cs/>
          <w:lang w:bidi="bn-IN"/>
        </w:rPr>
        <w:lastRenderedPageBreak/>
        <w:t>টমাস একিনসের আঁকা দুটি ছবি। বাঁয়ে ১৮৭৫ সালে আঁকা শল্যবিদদের ছবি। আর ডানেরটি আরেক দল চিকিৎসকের</w:t>
      </w:r>
      <w:r w:rsidRPr="00402C0F">
        <w:rPr>
          <w:rFonts w:ascii="Segoe UI" w:eastAsia="Times New Roman" w:hAnsi="Segoe UI" w:cs="Segoe UI"/>
          <w:color w:val="000000"/>
          <w:sz w:val="15"/>
          <w:szCs w:val="15"/>
          <w:lang w:bidi="bn-IN"/>
        </w:rPr>
        <w:t xml:space="preserve">, </w:t>
      </w:r>
      <w:r w:rsidRPr="00402C0F">
        <w:rPr>
          <w:rFonts w:ascii="Segoe UI" w:eastAsia="Times New Roman" w:hAnsi="Segoe UI" w:cs="Nirmala UI"/>
          <w:color w:val="000000"/>
          <w:sz w:val="15"/>
          <w:szCs w:val="15"/>
          <w:cs/>
          <w:lang w:bidi="bn-IN"/>
        </w:rPr>
        <w:t>এঁকেছেন ১৯৮৯ সালেফিলাডেলফিয়া মিউজিয়াম অব আর্ট</w:t>
      </w:r>
    </w:p>
    <w:p w:rsidR="00402C0F" w:rsidRPr="00402C0F" w:rsidRDefault="00402C0F" w:rsidP="00402C0F">
      <w:pPr>
        <w:spacing w:after="100" w:afterAutospacing="1" w:line="240" w:lineRule="auto"/>
        <w:rPr>
          <w:rFonts w:ascii="var(--font-2)" w:eastAsia="Times New Roman" w:hAnsi="var(--font-2)" w:cs="Segoe UI"/>
          <w:color w:val="000000"/>
          <w:sz w:val="15"/>
          <w:szCs w:val="15"/>
          <w:lang w:bidi="bn-IN"/>
        </w:rPr>
      </w:pPr>
      <w:r w:rsidRPr="00402C0F">
        <w:rPr>
          <w:rFonts w:ascii="var(--font-2)" w:eastAsia="Times New Roman" w:hAnsi="var(--font-2)" w:cs="Nirmala UI"/>
          <w:color w:val="000000"/>
          <w:sz w:val="15"/>
          <w:szCs w:val="15"/>
          <w:cs/>
          <w:lang w:bidi="bn-IN"/>
        </w:rPr>
        <w:t>চিকিৎসকদের কালো পোশাক থেকে সাদাতে যেতে খুব একটা সময় লাগেনি। মার্কিন চিত্রশিল্পী টমাস একিনসের আঁকা দুটি ছবিতে তা বেশ পরিষ্কারভাবেই বোঝা যায়। ১৮৭৫ সালে আঁকা ছবিটিতে দেখুন</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ড. স্যামুয়েল গ্রস এবং তাঁর সহকর্মীদের সবাই কালো স্যুট পরে এক রোগীর পায়ে অস্ত্রোপচার করছেন। ১৫ বছরের কম সময় পরে একিনস আঁকেন ‘দ্য অ্যাগন্যু ক্লিনিক’ নামের আরেকটি ছবি। পরের ছবিতে আরেক দল চিকিৎসক অস্ত্রোপচার করছেন</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তবে সবার পরনে সাদা পোশাক।</w:t>
      </w:r>
    </w:p>
    <w:p w:rsidR="00402C0F" w:rsidRPr="00402C0F" w:rsidRDefault="00402C0F" w:rsidP="00402C0F">
      <w:pPr>
        <w:spacing w:after="0" w:line="240" w:lineRule="auto"/>
        <w:rPr>
          <w:rFonts w:ascii="Segoe UI" w:eastAsia="Times New Roman" w:hAnsi="Segoe UI" w:cs="Segoe UI"/>
          <w:color w:val="000000"/>
          <w:sz w:val="15"/>
          <w:szCs w:val="15"/>
          <w:lang w:bidi="bn-IN"/>
        </w:rPr>
      </w:pPr>
      <w:r w:rsidRPr="00402C0F">
        <w:rPr>
          <w:rFonts w:ascii="Segoe UI" w:eastAsia="Times New Roman" w:hAnsi="Segoe UI" w:cs="Segoe UI"/>
          <w:noProof/>
          <w:color w:val="000000"/>
          <w:sz w:val="15"/>
          <w:szCs w:val="15"/>
          <w:lang w:bidi="bn-IN"/>
        </w:rPr>
        <w:drawing>
          <wp:inline distT="0" distB="0" distL="0" distR="0" wp14:anchorId="4F4BFAAF" wp14:editId="7F680D64">
            <wp:extent cx="6096000" cy="4067175"/>
            <wp:effectExtent l="0" t="0" r="0" b="9525"/>
            <wp:docPr id="4" name="Picture 4" descr="অস্ত্রোপচারের সময় সবুজ বা নীল পোশাক পরেন চিকিৎস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অস্ত্রোপচারের সময় সবুজ বা নীল পোশাক পরেন চিকিৎস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402C0F" w:rsidRPr="00402C0F" w:rsidRDefault="00402C0F" w:rsidP="00402C0F">
      <w:pPr>
        <w:spacing w:after="0" w:line="240" w:lineRule="auto"/>
        <w:rPr>
          <w:rFonts w:ascii="Segoe UI" w:eastAsia="Times New Roman" w:hAnsi="Segoe UI" w:cs="Segoe UI"/>
          <w:color w:val="000000"/>
          <w:sz w:val="15"/>
          <w:szCs w:val="15"/>
          <w:lang w:bidi="bn-IN"/>
        </w:rPr>
      </w:pPr>
      <w:r w:rsidRPr="00402C0F">
        <w:rPr>
          <w:rFonts w:ascii="Segoe UI" w:eastAsia="Times New Roman" w:hAnsi="Segoe UI" w:cs="Nirmala UI"/>
          <w:color w:val="000000"/>
          <w:sz w:val="15"/>
          <w:szCs w:val="15"/>
          <w:cs/>
          <w:lang w:bidi="bn-IN"/>
        </w:rPr>
        <w:t>অস্ত্রোপচারের সময় সবুজ বা নীল পোশাক পরেন চিকিৎসকপেক্সেলস ডটকম</w:t>
      </w:r>
    </w:p>
    <w:p w:rsidR="00402C0F" w:rsidRPr="00402C0F" w:rsidRDefault="00402C0F" w:rsidP="00402C0F">
      <w:pPr>
        <w:spacing w:after="100" w:afterAutospacing="1" w:line="240" w:lineRule="auto"/>
        <w:rPr>
          <w:rFonts w:ascii="var(--font-2)" w:eastAsia="Times New Roman" w:hAnsi="var(--font-2)" w:cs="Segoe UI"/>
          <w:color w:val="000000"/>
          <w:sz w:val="15"/>
          <w:szCs w:val="15"/>
          <w:lang w:bidi="bn-IN"/>
        </w:rPr>
      </w:pPr>
      <w:r w:rsidRPr="00402C0F">
        <w:rPr>
          <w:rFonts w:ascii="var(--font-2)" w:eastAsia="Times New Roman" w:hAnsi="var(--font-2)" w:cs="Nirmala UI"/>
          <w:color w:val="000000"/>
          <w:sz w:val="15"/>
          <w:szCs w:val="15"/>
          <w:cs/>
          <w:lang w:bidi="bn-IN"/>
        </w:rPr>
        <w:t>অস্ত্রোপচারের সময় এখন অবশ্য নীল বা সবুজ পোশাক পরেন চিকিৎসকেরা। এর শুরুটা বিংশ শতকের শুরুর দিকে। ১৯১৪ সালে এক প্রভাবশালী চিকিৎসক দেখলেন</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রক্তের গাঢ় লাল থেকে হুট করে সাদা রঙে তাকালে ক্ষণিকের জন্য চিকিৎসকদের চোখ ধাঁধিয়ে যেতে পারে। আবার ভ্রমও তৈরি হতে পারে। এ সমস্যা এড়াতে অপারেশন থিয়েটারে সবুজ এবং পরবর্তী সময়ে নীল রঙের কাপড়ের ব্যবহার শুরু হয়।</w:t>
      </w:r>
    </w:p>
    <w:p w:rsidR="00402C0F" w:rsidRPr="00402C0F" w:rsidRDefault="00402C0F" w:rsidP="00402C0F">
      <w:pPr>
        <w:spacing w:after="100" w:afterAutospacing="1" w:line="240" w:lineRule="auto"/>
        <w:rPr>
          <w:rFonts w:ascii="var(--font-2)" w:eastAsia="Times New Roman" w:hAnsi="var(--font-2)" w:cs="Segoe UI"/>
          <w:color w:val="000000"/>
          <w:sz w:val="15"/>
          <w:szCs w:val="15"/>
          <w:lang w:bidi="bn-IN"/>
        </w:rPr>
      </w:pPr>
      <w:r w:rsidRPr="00402C0F">
        <w:rPr>
          <w:rFonts w:ascii="var(--font-2)" w:eastAsia="Times New Roman" w:hAnsi="var(--font-2)" w:cs="Nirmala UI"/>
          <w:color w:val="000000"/>
          <w:sz w:val="15"/>
          <w:szCs w:val="15"/>
          <w:cs/>
          <w:lang w:bidi="bn-IN"/>
        </w:rPr>
        <w:t>হাসপাতালে মানুষের ভিড়ে সাদা অ্যাপ্রনের চিকিৎসকদের আলাদা করে চিনতে সুবিধা হয় ঠিক। তবে রোগীর মনে নেতিবাচক প্রভাবও তৈরি করে বলে শোনা যায়। হয়তো সে কারণেই ‘হোয়াইট কোট সিনড্রোম’ বা ‘হোয়াইট কোট হাইপারটেনশন’ জাতীয় শব্দসমষ্টিগুলোর সৃষ্টি। চিকিৎসকের চেম্বারে বা হাসপাতালে গিয়ে বুক ধুকপুক করার মতো যে সমস্যাগুলোর সম্মুখীন হয় মানুষ</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তা বোঝাতে হোয়াইট কোট সিনড্রোম ব্যবহার করা হয়। সে কারণে অনেক চিকিৎসক</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বিশেষ করে শিশুদের চিকিৎসার দায়িত্বে থাকেন যাঁরা</w:t>
      </w:r>
      <w:r w:rsidRPr="00402C0F">
        <w:rPr>
          <w:rFonts w:ascii="var(--font-2)" w:eastAsia="Times New Roman" w:hAnsi="var(--font-2)" w:cs="Segoe UI"/>
          <w:color w:val="000000"/>
          <w:sz w:val="15"/>
          <w:szCs w:val="15"/>
          <w:lang w:bidi="bn-IN"/>
        </w:rPr>
        <w:t xml:space="preserve">, </w:t>
      </w:r>
      <w:r w:rsidRPr="00402C0F">
        <w:rPr>
          <w:rFonts w:ascii="var(--font-2)" w:eastAsia="Times New Roman" w:hAnsi="var(--font-2)" w:cs="Nirmala UI"/>
          <w:color w:val="000000"/>
          <w:sz w:val="15"/>
          <w:szCs w:val="15"/>
          <w:cs/>
          <w:lang w:bidi="bn-IN"/>
        </w:rPr>
        <w:t>তাঁরা কখনো কখনো সাদা অ্যাপ্রন ছাড়াই রোগীর সামনে যান।</w:t>
      </w:r>
    </w:p>
    <w:p w:rsidR="00402C0F" w:rsidRPr="00402C0F" w:rsidRDefault="00402C0F" w:rsidP="00402C0F">
      <w:pPr>
        <w:spacing w:after="100" w:afterAutospacing="1" w:line="240" w:lineRule="auto"/>
        <w:rPr>
          <w:rFonts w:ascii="var(--font-2)" w:eastAsia="Times New Roman" w:hAnsi="var(--font-2)" w:cs="Segoe UI"/>
          <w:color w:val="000000"/>
          <w:sz w:val="15"/>
          <w:szCs w:val="15"/>
          <w:lang w:bidi="bn-IN"/>
        </w:rPr>
      </w:pPr>
      <w:r w:rsidRPr="00402C0F">
        <w:rPr>
          <w:rFonts w:ascii="var(--font-2)" w:eastAsia="Times New Roman" w:hAnsi="var(--font-2)" w:cs="Nirmala UI"/>
          <w:color w:val="000000"/>
          <w:sz w:val="20"/>
          <w:szCs w:val="20"/>
          <w:vertAlign w:val="subscript"/>
          <w:cs/>
          <w:lang w:bidi="bn-IN"/>
        </w:rPr>
        <w:t>সূত্র: লাইভ সায়েন্স এবং মেন্টাল ফ্লস ডটকম</w:t>
      </w:r>
    </w:p>
    <w:p w:rsidR="00402C0F" w:rsidRPr="00402C0F" w:rsidRDefault="00402C0F" w:rsidP="00402C0F">
      <w:pPr>
        <w:numPr>
          <w:ilvl w:val="0"/>
          <w:numId w:val="1"/>
        </w:numPr>
        <w:spacing w:before="100" w:beforeAutospacing="1" w:after="100" w:afterAutospacing="1" w:line="240" w:lineRule="auto"/>
        <w:ind w:left="0"/>
        <w:rPr>
          <w:rFonts w:ascii="var(--font-2)" w:eastAsia="Times New Roman" w:hAnsi="var(--font-2)" w:cs="Segoe UI"/>
          <w:color w:val="000000"/>
          <w:sz w:val="15"/>
          <w:szCs w:val="15"/>
          <w:lang w:bidi="bn-IN"/>
        </w:rPr>
      </w:pPr>
      <w:hyperlink r:id="rId8" w:history="1">
        <w:r w:rsidRPr="00402C0F">
          <w:rPr>
            <w:rFonts w:ascii="var(--font-2)" w:eastAsia="Times New Roman" w:hAnsi="var(--font-2)" w:cs="Nirmala UI"/>
            <w:color w:val="0000FF"/>
            <w:sz w:val="15"/>
            <w:szCs w:val="15"/>
            <w:u w:val="single"/>
            <w:cs/>
            <w:lang w:bidi="bn-IN"/>
          </w:rPr>
          <w:t>একটু</w:t>
        </w:r>
      </w:hyperlink>
    </w:p>
    <w:p w:rsidR="00C4117F" w:rsidRDefault="00C4117F"/>
    <w:sectPr w:rsidR="00C41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Segoe UI"/>
    <w:panose1 w:val="020B0502040204020203"/>
    <w:charset w:val="01"/>
    <w:family w:val="roman"/>
    <w:pitch w:val="variable"/>
  </w:font>
  <w:font w:name="Nirmala UI">
    <w:panose1 w:val="020B0502040204020203"/>
    <w:charset w:val="00"/>
    <w:family w:val="swiss"/>
    <w:pitch w:val="variable"/>
    <w:sig w:usb0="80FF8023" w:usb1="0000004A" w:usb2="00000200" w:usb3="00000000" w:csb0="00000001" w:csb1="00000000"/>
  </w:font>
  <w:font w:name="var(--font-2)">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318A8"/>
    <w:multiLevelType w:val="multilevel"/>
    <w:tmpl w:val="1F8A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0F"/>
    <w:rsid w:val="00402C0F"/>
    <w:rsid w:val="00C4117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A304"/>
  <w15:chartTrackingRefBased/>
  <w15:docId w15:val="{E3E0161E-8837-457C-9E70-347FC9DD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76641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31">
          <w:marLeft w:val="0"/>
          <w:marRight w:val="0"/>
          <w:marTop w:val="0"/>
          <w:marBottom w:val="0"/>
          <w:divBdr>
            <w:top w:val="none" w:sz="0" w:space="0" w:color="auto"/>
            <w:left w:val="none" w:sz="0" w:space="0" w:color="auto"/>
            <w:bottom w:val="none" w:sz="0" w:space="0" w:color="auto"/>
            <w:right w:val="none" w:sz="0" w:space="0" w:color="auto"/>
          </w:divBdr>
          <w:divsChild>
            <w:div w:id="2084597847">
              <w:marLeft w:val="0"/>
              <w:marRight w:val="0"/>
              <w:marTop w:val="0"/>
              <w:marBottom w:val="0"/>
              <w:divBdr>
                <w:top w:val="none" w:sz="0" w:space="0" w:color="auto"/>
                <w:left w:val="none" w:sz="0" w:space="0" w:color="auto"/>
                <w:bottom w:val="none" w:sz="0" w:space="0" w:color="auto"/>
                <w:right w:val="none" w:sz="0" w:space="0" w:color="auto"/>
              </w:divBdr>
              <w:divsChild>
                <w:div w:id="1459375255">
                  <w:marLeft w:val="0"/>
                  <w:marRight w:val="0"/>
                  <w:marTop w:val="0"/>
                  <w:marBottom w:val="0"/>
                  <w:divBdr>
                    <w:top w:val="none" w:sz="0" w:space="0" w:color="auto"/>
                    <w:left w:val="none" w:sz="0" w:space="0" w:color="auto"/>
                    <w:bottom w:val="none" w:sz="0" w:space="0" w:color="auto"/>
                    <w:right w:val="none" w:sz="0" w:space="0" w:color="auto"/>
                  </w:divBdr>
                  <w:divsChild>
                    <w:div w:id="768232976">
                      <w:marLeft w:val="0"/>
                      <w:marRight w:val="0"/>
                      <w:marTop w:val="0"/>
                      <w:marBottom w:val="0"/>
                      <w:divBdr>
                        <w:top w:val="none" w:sz="0" w:space="0" w:color="auto"/>
                        <w:left w:val="none" w:sz="0" w:space="0" w:color="auto"/>
                        <w:bottom w:val="none" w:sz="0" w:space="0" w:color="auto"/>
                        <w:right w:val="none" w:sz="0" w:space="0" w:color="auto"/>
                      </w:divBdr>
                    </w:div>
                  </w:divsChild>
                </w:div>
                <w:div w:id="436827891">
                  <w:marLeft w:val="0"/>
                  <w:marRight w:val="0"/>
                  <w:marTop w:val="0"/>
                  <w:marBottom w:val="0"/>
                  <w:divBdr>
                    <w:top w:val="none" w:sz="0" w:space="0" w:color="auto"/>
                    <w:left w:val="none" w:sz="0" w:space="0" w:color="auto"/>
                    <w:bottom w:val="none" w:sz="0" w:space="0" w:color="auto"/>
                    <w:right w:val="none" w:sz="0" w:space="0" w:color="auto"/>
                  </w:divBdr>
                  <w:divsChild>
                    <w:div w:id="2062904365">
                      <w:marLeft w:val="0"/>
                      <w:marRight w:val="0"/>
                      <w:marTop w:val="0"/>
                      <w:marBottom w:val="0"/>
                      <w:divBdr>
                        <w:top w:val="none" w:sz="0" w:space="0" w:color="auto"/>
                        <w:left w:val="none" w:sz="0" w:space="0" w:color="auto"/>
                        <w:bottom w:val="none" w:sz="0" w:space="0" w:color="auto"/>
                        <w:right w:val="none" w:sz="0" w:space="0" w:color="auto"/>
                      </w:divBdr>
                      <w:divsChild>
                        <w:div w:id="1065370618">
                          <w:marLeft w:val="0"/>
                          <w:marRight w:val="0"/>
                          <w:marTop w:val="0"/>
                          <w:marBottom w:val="0"/>
                          <w:divBdr>
                            <w:top w:val="none" w:sz="0" w:space="0" w:color="auto"/>
                            <w:left w:val="none" w:sz="0" w:space="0" w:color="auto"/>
                            <w:bottom w:val="none" w:sz="0" w:space="0" w:color="auto"/>
                            <w:right w:val="none" w:sz="0" w:space="0" w:color="auto"/>
                          </w:divBdr>
                          <w:divsChild>
                            <w:div w:id="169680489">
                              <w:marLeft w:val="0"/>
                              <w:marRight w:val="0"/>
                              <w:marTop w:val="0"/>
                              <w:marBottom w:val="0"/>
                              <w:divBdr>
                                <w:top w:val="none" w:sz="0" w:space="0" w:color="auto"/>
                                <w:left w:val="none" w:sz="0" w:space="0" w:color="auto"/>
                                <w:bottom w:val="none" w:sz="0" w:space="0" w:color="auto"/>
                                <w:right w:val="none" w:sz="0" w:space="0" w:color="auto"/>
                              </w:divBdr>
                              <w:divsChild>
                                <w:div w:id="1280333779">
                                  <w:marLeft w:val="0"/>
                                  <w:marRight w:val="0"/>
                                  <w:marTop w:val="0"/>
                                  <w:marBottom w:val="0"/>
                                  <w:divBdr>
                                    <w:top w:val="none" w:sz="0" w:space="0" w:color="auto"/>
                                    <w:left w:val="none" w:sz="0" w:space="0" w:color="auto"/>
                                    <w:bottom w:val="none" w:sz="0" w:space="0" w:color="auto"/>
                                    <w:right w:val="none" w:sz="0" w:space="0" w:color="auto"/>
                                  </w:divBdr>
                                </w:div>
                                <w:div w:id="96147418">
                                  <w:marLeft w:val="0"/>
                                  <w:marRight w:val="0"/>
                                  <w:marTop w:val="0"/>
                                  <w:marBottom w:val="0"/>
                                  <w:divBdr>
                                    <w:top w:val="none" w:sz="0" w:space="0" w:color="auto"/>
                                    <w:left w:val="none" w:sz="0" w:space="0" w:color="auto"/>
                                    <w:bottom w:val="none" w:sz="0" w:space="0" w:color="auto"/>
                                    <w:right w:val="none" w:sz="0" w:space="0" w:color="auto"/>
                                  </w:divBdr>
                                  <w:divsChild>
                                    <w:div w:id="334496788">
                                      <w:marLeft w:val="0"/>
                                      <w:marRight w:val="0"/>
                                      <w:marTop w:val="0"/>
                                      <w:marBottom w:val="0"/>
                                      <w:divBdr>
                                        <w:top w:val="none" w:sz="0" w:space="0" w:color="auto"/>
                                        <w:left w:val="none" w:sz="0" w:space="0" w:color="auto"/>
                                        <w:bottom w:val="none" w:sz="0" w:space="0" w:color="auto"/>
                                        <w:right w:val="none" w:sz="0" w:space="0" w:color="auto"/>
                                      </w:divBdr>
                                      <w:divsChild>
                                        <w:div w:id="15885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6671">
                      <w:marLeft w:val="0"/>
                      <w:marRight w:val="0"/>
                      <w:marTop w:val="0"/>
                      <w:marBottom w:val="0"/>
                      <w:divBdr>
                        <w:top w:val="none" w:sz="0" w:space="0" w:color="auto"/>
                        <w:left w:val="none" w:sz="0" w:space="0" w:color="auto"/>
                        <w:bottom w:val="none" w:sz="0" w:space="0" w:color="auto"/>
                        <w:right w:val="none" w:sz="0" w:space="0" w:color="auto"/>
                      </w:divBdr>
                      <w:divsChild>
                        <w:div w:id="365260417">
                          <w:marLeft w:val="0"/>
                          <w:marRight w:val="0"/>
                          <w:marTop w:val="0"/>
                          <w:marBottom w:val="0"/>
                          <w:divBdr>
                            <w:top w:val="none" w:sz="0" w:space="0" w:color="auto"/>
                            <w:left w:val="none" w:sz="0" w:space="0" w:color="auto"/>
                            <w:bottom w:val="none" w:sz="0" w:space="0" w:color="auto"/>
                            <w:right w:val="none" w:sz="0" w:space="0" w:color="auto"/>
                          </w:divBdr>
                        </w:div>
                        <w:div w:id="1789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3020">
          <w:marLeft w:val="0"/>
          <w:marRight w:val="0"/>
          <w:marTop w:val="0"/>
          <w:marBottom w:val="0"/>
          <w:divBdr>
            <w:top w:val="none" w:sz="0" w:space="0" w:color="auto"/>
            <w:left w:val="none" w:sz="0" w:space="0" w:color="auto"/>
            <w:bottom w:val="none" w:sz="0" w:space="0" w:color="auto"/>
            <w:right w:val="none" w:sz="0" w:space="0" w:color="auto"/>
          </w:divBdr>
          <w:divsChild>
            <w:div w:id="1371877361">
              <w:marLeft w:val="0"/>
              <w:marRight w:val="0"/>
              <w:marTop w:val="0"/>
              <w:marBottom w:val="0"/>
              <w:divBdr>
                <w:top w:val="none" w:sz="0" w:space="0" w:color="auto"/>
                <w:left w:val="none" w:sz="0" w:space="0" w:color="auto"/>
                <w:bottom w:val="none" w:sz="0" w:space="0" w:color="auto"/>
                <w:right w:val="none" w:sz="0" w:space="0" w:color="auto"/>
              </w:divBdr>
              <w:divsChild>
                <w:div w:id="1877740224">
                  <w:marLeft w:val="0"/>
                  <w:marRight w:val="0"/>
                  <w:marTop w:val="0"/>
                  <w:marBottom w:val="0"/>
                  <w:divBdr>
                    <w:top w:val="none" w:sz="0" w:space="0" w:color="auto"/>
                    <w:left w:val="none" w:sz="0" w:space="0" w:color="auto"/>
                    <w:bottom w:val="none" w:sz="0" w:space="0" w:color="auto"/>
                    <w:right w:val="none" w:sz="0" w:space="0" w:color="auto"/>
                  </w:divBdr>
                  <w:divsChild>
                    <w:div w:id="867060130">
                      <w:marLeft w:val="0"/>
                      <w:marRight w:val="0"/>
                      <w:marTop w:val="0"/>
                      <w:marBottom w:val="0"/>
                      <w:divBdr>
                        <w:top w:val="none" w:sz="0" w:space="0" w:color="auto"/>
                        <w:left w:val="none" w:sz="0" w:space="0" w:color="auto"/>
                        <w:bottom w:val="none" w:sz="0" w:space="0" w:color="auto"/>
                        <w:right w:val="none" w:sz="0" w:space="0" w:color="auto"/>
                      </w:divBdr>
                      <w:divsChild>
                        <w:div w:id="1404525036">
                          <w:marLeft w:val="0"/>
                          <w:marRight w:val="0"/>
                          <w:marTop w:val="0"/>
                          <w:marBottom w:val="0"/>
                          <w:divBdr>
                            <w:top w:val="none" w:sz="0" w:space="0" w:color="auto"/>
                            <w:left w:val="none" w:sz="0" w:space="0" w:color="auto"/>
                            <w:bottom w:val="none" w:sz="0" w:space="0" w:color="auto"/>
                            <w:right w:val="none" w:sz="0" w:space="0" w:color="auto"/>
                          </w:divBdr>
                          <w:divsChild>
                            <w:div w:id="738673537">
                              <w:marLeft w:val="0"/>
                              <w:marRight w:val="0"/>
                              <w:marTop w:val="0"/>
                              <w:marBottom w:val="0"/>
                              <w:divBdr>
                                <w:top w:val="none" w:sz="0" w:space="0" w:color="auto"/>
                                <w:left w:val="none" w:sz="0" w:space="0" w:color="auto"/>
                                <w:bottom w:val="none" w:sz="0" w:space="0" w:color="auto"/>
                                <w:right w:val="none" w:sz="0" w:space="0" w:color="auto"/>
                              </w:divBdr>
                            </w:div>
                          </w:divsChild>
                        </w:div>
                        <w:div w:id="1454447672">
                          <w:marLeft w:val="0"/>
                          <w:marRight w:val="0"/>
                          <w:marTop w:val="0"/>
                          <w:marBottom w:val="0"/>
                          <w:divBdr>
                            <w:top w:val="none" w:sz="0" w:space="0" w:color="auto"/>
                            <w:left w:val="none" w:sz="0" w:space="0" w:color="auto"/>
                            <w:bottom w:val="none" w:sz="0" w:space="0" w:color="auto"/>
                            <w:right w:val="none" w:sz="0" w:space="0" w:color="auto"/>
                          </w:divBdr>
                          <w:divsChild>
                            <w:div w:id="1182745103">
                              <w:marLeft w:val="0"/>
                              <w:marRight w:val="0"/>
                              <w:marTop w:val="0"/>
                              <w:marBottom w:val="0"/>
                              <w:divBdr>
                                <w:top w:val="none" w:sz="0" w:space="0" w:color="auto"/>
                                <w:left w:val="none" w:sz="0" w:space="0" w:color="auto"/>
                                <w:bottom w:val="none" w:sz="0" w:space="0" w:color="auto"/>
                                <w:right w:val="none" w:sz="0" w:space="0" w:color="auto"/>
                              </w:divBdr>
                              <w:divsChild>
                                <w:div w:id="12722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08829">
                  <w:marLeft w:val="0"/>
                  <w:marRight w:val="0"/>
                  <w:marTop w:val="0"/>
                  <w:marBottom w:val="0"/>
                  <w:divBdr>
                    <w:top w:val="none" w:sz="0" w:space="0" w:color="auto"/>
                    <w:left w:val="none" w:sz="0" w:space="0" w:color="auto"/>
                    <w:bottom w:val="none" w:sz="0" w:space="0" w:color="auto"/>
                    <w:right w:val="none" w:sz="0" w:space="0" w:color="auto"/>
                  </w:divBdr>
                  <w:divsChild>
                    <w:div w:id="886725711">
                      <w:marLeft w:val="0"/>
                      <w:marRight w:val="0"/>
                      <w:marTop w:val="0"/>
                      <w:marBottom w:val="0"/>
                      <w:divBdr>
                        <w:top w:val="none" w:sz="0" w:space="0" w:color="auto"/>
                        <w:left w:val="none" w:sz="0" w:space="0" w:color="auto"/>
                        <w:bottom w:val="none" w:sz="0" w:space="0" w:color="auto"/>
                        <w:right w:val="none" w:sz="0" w:space="0" w:color="auto"/>
                      </w:divBdr>
                      <w:divsChild>
                        <w:div w:id="2061246530">
                          <w:marLeft w:val="0"/>
                          <w:marRight w:val="0"/>
                          <w:marTop w:val="0"/>
                          <w:marBottom w:val="0"/>
                          <w:divBdr>
                            <w:top w:val="none" w:sz="0" w:space="0" w:color="auto"/>
                            <w:left w:val="none" w:sz="0" w:space="0" w:color="auto"/>
                            <w:bottom w:val="none" w:sz="0" w:space="0" w:color="auto"/>
                            <w:right w:val="none" w:sz="0" w:space="0" w:color="auto"/>
                          </w:divBdr>
                          <w:divsChild>
                            <w:div w:id="1220090475">
                              <w:marLeft w:val="0"/>
                              <w:marRight w:val="0"/>
                              <w:marTop w:val="0"/>
                              <w:marBottom w:val="0"/>
                              <w:divBdr>
                                <w:top w:val="none" w:sz="0" w:space="0" w:color="auto"/>
                                <w:left w:val="none" w:sz="0" w:space="0" w:color="auto"/>
                                <w:bottom w:val="none" w:sz="0" w:space="0" w:color="auto"/>
                                <w:right w:val="none" w:sz="0" w:space="0" w:color="auto"/>
                              </w:divBdr>
                              <w:divsChild>
                                <w:div w:id="19253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7943">
                          <w:marLeft w:val="0"/>
                          <w:marRight w:val="0"/>
                          <w:marTop w:val="0"/>
                          <w:marBottom w:val="0"/>
                          <w:divBdr>
                            <w:top w:val="none" w:sz="0" w:space="0" w:color="auto"/>
                            <w:left w:val="none" w:sz="0" w:space="0" w:color="auto"/>
                            <w:bottom w:val="none" w:sz="0" w:space="0" w:color="auto"/>
                            <w:right w:val="none" w:sz="0" w:space="0" w:color="auto"/>
                          </w:divBdr>
                          <w:divsChild>
                            <w:div w:id="805002495">
                              <w:marLeft w:val="0"/>
                              <w:marRight w:val="0"/>
                              <w:marTop w:val="0"/>
                              <w:marBottom w:val="0"/>
                              <w:divBdr>
                                <w:top w:val="none" w:sz="0" w:space="0" w:color="auto"/>
                                <w:left w:val="none" w:sz="0" w:space="0" w:color="auto"/>
                                <w:bottom w:val="none" w:sz="0" w:space="0" w:color="auto"/>
                                <w:right w:val="none" w:sz="0" w:space="0" w:color="auto"/>
                              </w:divBdr>
                              <w:divsChild>
                                <w:div w:id="4505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2728">
                          <w:marLeft w:val="0"/>
                          <w:marRight w:val="0"/>
                          <w:marTop w:val="0"/>
                          <w:marBottom w:val="0"/>
                          <w:divBdr>
                            <w:top w:val="none" w:sz="0" w:space="0" w:color="auto"/>
                            <w:left w:val="none" w:sz="0" w:space="0" w:color="auto"/>
                            <w:bottom w:val="none" w:sz="0" w:space="0" w:color="auto"/>
                            <w:right w:val="none" w:sz="0" w:space="0" w:color="auto"/>
                          </w:divBdr>
                          <w:divsChild>
                            <w:div w:id="1841653400">
                              <w:marLeft w:val="0"/>
                              <w:marRight w:val="0"/>
                              <w:marTop w:val="0"/>
                              <w:marBottom w:val="0"/>
                              <w:divBdr>
                                <w:top w:val="none" w:sz="0" w:space="0" w:color="auto"/>
                                <w:left w:val="none" w:sz="0" w:space="0" w:color="auto"/>
                                <w:bottom w:val="none" w:sz="0" w:space="0" w:color="auto"/>
                                <w:right w:val="none" w:sz="0" w:space="0" w:color="auto"/>
                              </w:divBdr>
                              <w:divsChild>
                                <w:div w:id="15085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0804">
                          <w:marLeft w:val="0"/>
                          <w:marRight w:val="0"/>
                          <w:marTop w:val="0"/>
                          <w:marBottom w:val="0"/>
                          <w:divBdr>
                            <w:top w:val="none" w:sz="0" w:space="0" w:color="auto"/>
                            <w:left w:val="none" w:sz="0" w:space="0" w:color="auto"/>
                            <w:bottom w:val="none" w:sz="0" w:space="0" w:color="auto"/>
                            <w:right w:val="none" w:sz="0" w:space="0" w:color="auto"/>
                          </w:divBdr>
                          <w:divsChild>
                            <w:div w:id="2243962">
                              <w:marLeft w:val="0"/>
                              <w:marRight w:val="0"/>
                              <w:marTop w:val="0"/>
                              <w:marBottom w:val="0"/>
                              <w:divBdr>
                                <w:top w:val="none" w:sz="0" w:space="0" w:color="auto"/>
                                <w:left w:val="none" w:sz="0" w:space="0" w:color="auto"/>
                                <w:bottom w:val="none" w:sz="0" w:space="0" w:color="auto"/>
                                <w:right w:val="none" w:sz="0" w:space="0" w:color="auto"/>
                              </w:divBdr>
                              <w:divsChild>
                                <w:div w:id="7580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8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homalo.com/topic/%E0%A6%8F%E0%A6%95%E0%A6%9F%E0%A7%81-%E0%A6%A5%E0%A6%BE%E0%A6%AE%E0%A7%81%E0%A6%A8"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Company>Microsoft</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1</cp:revision>
  <dcterms:created xsi:type="dcterms:W3CDTF">2020-12-04T04:24:00Z</dcterms:created>
  <dcterms:modified xsi:type="dcterms:W3CDTF">2020-12-04T04:26:00Z</dcterms:modified>
</cp:coreProperties>
</file>