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4F" w:rsidRPr="0083174F" w:rsidRDefault="0083174F" w:rsidP="0083174F">
      <w:pPr>
        <w:shd w:val="clear" w:color="auto" w:fill="FFFFFF"/>
        <w:spacing w:after="0" w:line="600" w:lineRule="atLeast"/>
        <w:ind w:left="45"/>
        <w:jc w:val="center"/>
        <w:outlineLvl w:val="0"/>
        <w:rPr>
          <w:rFonts w:ascii="NikoshBAN" w:eastAsia="Times New Roman" w:hAnsi="NikoshBAN" w:cs="NikoshBAN"/>
          <w:b/>
          <w:bCs/>
          <w:color w:val="000000"/>
          <w:kern w:val="36"/>
          <w:sz w:val="45"/>
          <w:szCs w:val="45"/>
        </w:rPr>
      </w:pPr>
      <w:proofErr w:type="spellStart"/>
      <w:r w:rsidRPr="0083174F">
        <w:rPr>
          <w:rFonts w:ascii="NikoshBAN" w:eastAsia="Times New Roman" w:hAnsi="NikoshBAN" w:cs="NikoshBAN"/>
          <w:b/>
          <w:bCs/>
          <w:color w:val="000000"/>
          <w:kern w:val="36"/>
          <w:sz w:val="45"/>
          <w:szCs w:val="45"/>
        </w:rPr>
        <w:t>আমলকীর</w:t>
      </w:r>
      <w:proofErr w:type="spellEnd"/>
      <w:r w:rsidRPr="0083174F">
        <w:rPr>
          <w:rFonts w:ascii="NikoshBAN" w:eastAsia="Times New Roman" w:hAnsi="NikoshBAN" w:cs="NikoshBAN"/>
          <w:b/>
          <w:bCs/>
          <w:color w:val="000000"/>
          <w:kern w:val="36"/>
          <w:sz w:val="45"/>
          <w:szCs w:val="45"/>
        </w:rPr>
        <w:t xml:space="preserve"> ২০টি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000000"/>
          <w:kern w:val="36"/>
          <w:sz w:val="45"/>
          <w:szCs w:val="45"/>
        </w:rPr>
        <w:t>উপকারিতা</w:t>
      </w:r>
      <w:proofErr w:type="spellEnd"/>
    </w:p>
    <w:p w:rsidR="0083174F" w:rsidRPr="0083174F" w:rsidRDefault="0083174F" w:rsidP="0083174F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30"/>
          <w:szCs w:val="30"/>
        </w:rPr>
      </w:pP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আমলকী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হল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আমাদের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দেহের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জন্য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সবচাইতে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উপকারি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ভেষজের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মাঝে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একটি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।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এটি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আপনি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প্রতিদিনই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খেতে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পারেন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এবং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এর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কোনো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পার্শ্বপ্রতিক্রিয়া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নেই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।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বরং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আছে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দারুণ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সব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উপকার</w:t>
      </w:r>
      <w:proofErr w:type="spellEnd"/>
      <w:r w:rsidRPr="0083174F">
        <w:rPr>
          <w:rFonts w:ascii="NikoshBAN" w:eastAsia="Times New Roman" w:hAnsi="NikoshBAN" w:cs="NikoshBAN"/>
          <w:b/>
          <w:bCs/>
          <w:color w:val="333333"/>
          <w:sz w:val="27"/>
        </w:rPr>
        <w:t>। 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প্রতিদিন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এক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গাদা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ভিটামিন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ট্যাবলেট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না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খেয়ে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খান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একটি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।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কিংবা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আচার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।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খেতে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পারেন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মোরব্বা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কিংবা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পাউডার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ব্যবহার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পারেন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রান্নায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়।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সামান্য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আপনার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দেহের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করবে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বিস্ময়কর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সব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উপহার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।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কীভাবে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জানতে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চান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?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আসুন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জানি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প্রতিদিন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একটি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খাওয়ার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২০টি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উপকারিতা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সম্পর্কে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১)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চুলের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টনিক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হিসেবে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কাজ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এবং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চুলের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পরিচর্যার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ক্ষেত্রে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এটি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একটি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গুরুত্বপূর্ণ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উপাদান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।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এটি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কেবল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চুলের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গোড়া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মজবুত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তা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নয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়,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এটি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চুলের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বৃদ্ধিতেও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সাহায্য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২)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এটি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চুলের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খুসকির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সমস্যা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দূর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ও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পাকা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চুল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প্রতিরোধ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৩)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রস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কোষ্ঠকাঠিন্য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ও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পাইলসের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সমস্যা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দূর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পারে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।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এছাড়াও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এটি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পেটের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গোলযোগ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ও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বদহজম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রুখতে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সাহায্য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৪)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এক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গ্লাস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দুধ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পানির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মধ্যে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গুঁড়ো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ও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সামান্য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চিনি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মিশিয়ে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দিনে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দু'বার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খেতে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পারেন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।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এ্যাসিডেটের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সমস্যা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কম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রাখতে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সাহায্য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করবে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৫)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আধা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চূর্ণ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শুষ্ক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ফল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এক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গ্লাস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পানিতে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ভিজিয়ে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খেলে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হজম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সমস্যা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কেটে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যাবে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।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খাবারের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সঙ্গে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আচার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হজমে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সাহায্য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৬)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প্রতিদিন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সকালে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রসের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সঙ্গে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মধু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মিশে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খাওয়া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যেতে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পারে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।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ত্বকের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কালো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দাগ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দূর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হবে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ও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ত্বকের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উজ্জ্বলতা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বাড়বে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৭)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রস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দৃষ্টিশক্তি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বাড়াতে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সাহায্য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।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এছড়াও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চোখের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বিভিন্ন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সমস্যা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যেমন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চোখের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প্রদাহ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।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চোখ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চুলকানি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পানি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পড়ার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সমস্যা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থেকে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রেহাই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দেয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়।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৮)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চোখ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ভাল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রাখার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জন্য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উপকারী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।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রয়েছে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ফাইটো-কেমিক্যাল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যা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চোখের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সঙ্গে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জড়িও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ডিজেনারেশন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প্রতিরোধ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সাহায্য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৯)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এছাড়াও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প্রতিদিন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আমলকির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রস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খেলে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নিঃশ্বাসের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দুর্গন্ধ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দূর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হয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়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এবং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দাঁত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শক্ত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থাকে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lastRenderedPageBreak/>
        <w:t xml:space="preserve">১০)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টক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ও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তেতো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মুখে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রুচি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ও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স্বাদ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বাড়ায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়।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রুচি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বৃদ্ধি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ও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খিদে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বাড়ানোর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জন্য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গুঁড়োর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সঙ্গে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সামান্য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মধু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ও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মাখন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মিশিয়ে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খাওয়ার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আগে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খেতে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পারেন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১১)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রোগ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প্রতিরোধ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ক্ষমতা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বাড়ায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়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এবং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মানসিক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চাপ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কমায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়। 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১২)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কফ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,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বমি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,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অনিদ্রা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,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ব্যথা-বেদনায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়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অনেক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উপকারী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১৩)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ব্রঙ্কাইটিস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ও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এ্যাজমার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জন্য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জুস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উপকারী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১৪)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শরীর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ঠাণ্ডা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রাখে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,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শরীরের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কার্যক্ষমতা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বাড়িয়ে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তোলে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,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পেশী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মজবুত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১৫)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এটি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হৃদযন্ত্র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,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ফুসফুসকে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শক্তিশালী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ও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মস্তিষ্কের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শক্তিবর্ধন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।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আমলকীর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আচার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মোরব্বা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মস্তিষ্ক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ও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হৃদযন্ত্রের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দুর্বলতা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দূর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১৬)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শরীরের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অপ্রয়োজনীয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়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ফ্যাট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ঝরাতে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সাহায্য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১৭)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লোহিত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রক্তকণিকার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সংখ্যা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বাড়িয়ে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তুলে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দাঁত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ও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নখ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ভাল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রাখে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১৮)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এ্যান্টিঅক্সিডেন্ট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উপাদান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ফ্রি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র‌্যাডিকালস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প্রতিরোধ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সাহায্য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।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বুড়িয়ে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যাওয়া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ও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সেল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ডিজেনারেশনের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অন্যতম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কারণ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এই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ফ্রি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র‌্যাডিকালস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১৯)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সর্দি-কাশি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,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পেটের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পীড়া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ও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রক্তশূন্যতা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দূরীকরণে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বেশ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ভালো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কাজ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২০)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ব্লাড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সুগার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লেভেল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নিয়ন্ত্রণে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রেখে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ডায়াবেটিস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প্রতিরোধ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সাহায্য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।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কোলেস্টেরল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লেভেলেও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কম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রাখাতে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যথেষ্ট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সাহায্য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করে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।</w:t>
      </w:r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লেখক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: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নার্স</w:t>
      </w:r>
      <w:proofErr w:type="spellEnd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 xml:space="preserve"> ও </w:t>
      </w:r>
      <w:proofErr w:type="spellStart"/>
      <w:r w:rsidRPr="0083174F">
        <w:rPr>
          <w:rFonts w:ascii="NikoshBAN" w:eastAsia="Times New Roman" w:hAnsi="NikoshBAN" w:cs="NikoshBAN"/>
          <w:b/>
          <w:color w:val="333333"/>
          <w:sz w:val="27"/>
          <w:szCs w:val="27"/>
        </w:rPr>
        <w:t>পুষ্টিবিদ</w:t>
      </w:r>
      <w:proofErr w:type="spellEnd"/>
    </w:p>
    <w:p w:rsidR="0083174F" w:rsidRPr="0083174F" w:rsidRDefault="0083174F" w:rsidP="0083174F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00000"/>
          <w:sz w:val="30"/>
          <w:szCs w:val="30"/>
        </w:rPr>
      </w:pPr>
      <w:proofErr w:type="spellStart"/>
      <w:r w:rsidRPr="0083174F">
        <w:rPr>
          <w:rFonts w:ascii="NikoshBAN" w:eastAsia="Times New Roman" w:hAnsi="NikoshBAN" w:cs="NikoshBAN"/>
          <w:b/>
          <w:i/>
          <w:iCs/>
          <w:color w:val="F60000"/>
          <w:sz w:val="24"/>
          <w:szCs w:val="24"/>
        </w:rPr>
        <w:t>ছৈয়দ</w:t>
      </w:r>
      <w:proofErr w:type="spellEnd"/>
      <w:r w:rsidRPr="0083174F">
        <w:rPr>
          <w:rFonts w:ascii="NikoshBAN" w:eastAsia="Times New Roman" w:hAnsi="NikoshBAN" w:cs="NikoshBAN"/>
          <w:b/>
          <w:i/>
          <w:iCs/>
          <w:color w:val="F60000"/>
          <w:sz w:val="24"/>
          <w:szCs w:val="24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i/>
          <w:iCs/>
          <w:color w:val="F60000"/>
          <w:sz w:val="24"/>
          <w:szCs w:val="24"/>
        </w:rPr>
        <w:t>আহমদ</w:t>
      </w:r>
      <w:proofErr w:type="spellEnd"/>
      <w:r w:rsidRPr="0083174F">
        <w:rPr>
          <w:rFonts w:ascii="NikoshBAN" w:eastAsia="Times New Roman" w:hAnsi="NikoshBAN" w:cs="NikoshBAN"/>
          <w:b/>
          <w:i/>
          <w:iCs/>
          <w:color w:val="F60000"/>
          <w:sz w:val="24"/>
          <w:szCs w:val="24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i/>
          <w:iCs/>
          <w:color w:val="F60000"/>
          <w:sz w:val="24"/>
          <w:szCs w:val="24"/>
        </w:rPr>
        <w:t>তানশীর</w:t>
      </w:r>
      <w:proofErr w:type="spellEnd"/>
      <w:r w:rsidRPr="0083174F">
        <w:rPr>
          <w:rFonts w:ascii="NikoshBAN" w:eastAsia="Times New Roman" w:hAnsi="NikoshBAN" w:cs="NikoshBAN"/>
          <w:b/>
          <w:i/>
          <w:iCs/>
          <w:color w:val="F60000"/>
          <w:sz w:val="24"/>
          <w:szCs w:val="24"/>
        </w:rPr>
        <w:t xml:space="preserve"> </w:t>
      </w:r>
      <w:proofErr w:type="spellStart"/>
      <w:r w:rsidRPr="0083174F">
        <w:rPr>
          <w:rFonts w:ascii="NikoshBAN" w:eastAsia="Times New Roman" w:hAnsi="NikoshBAN" w:cs="NikoshBAN"/>
          <w:b/>
          <w:i/>
          <w:iCs/>
          <w:color w:val="F60000"/>
          <w:sz w:val="24"/>
          <w:szCs w:val="24"/>
        </w:rPr>
        <w:t>উদ্দীন</w:t>
      </w:r>
      <w:proofErr w:type="spellEnd"/>
    </w:p>
    <w:p w:rsidR="0083174F" w:rsidRPr="0083174F" w:rsidRDefault="0083174F" w:rsidP="0083174F">
      <w:pPr>
        <w:shd w:val="clear" w:color="auto" w:fill="FFFFFF"/>
        <w:spacing w:after="240" w:line="450" w:lineRule="atLeast"/>
        <w:rPr>
          <w:rFonts w:ascii="NikoshBAN" w:eastAsia="Times New Roman" w:hAnsi="NikoshBAN" w:cs="NikoshBAN"/>
          <w:b/>
          <w:color w:val="333333"/>
          <w:sz w:val="27"/>
          <w:szCs w:val="27"/>
        </w:rPr>
      </w:pPr>
    </w:p>
    <w:p w:rsidR="0047643A" w:rsidRPr="0083174F" w:rsidRDefault="0047643A" w:rsidP="0083174F">
      <w:pPr>
        <w:rPr>
          <w:szCs w:val="27"/>
        </w:rPr>
      </w:pPr>
    </w:p>
    <w:sectPr w:rsidR="0047643A" w:rsidRPr="0083174F" w:rsidSect="00D4579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803"/>
    <w:multiLevelType w:val="hybridMultilevel"/>
    <w:tmpl w:val="755A6768"/>
    <w:lvl w:ilvl="0" w:tplc="56CE79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3065"/>
    <w:multiLevelType w:val="multilevel"/>
    <w:tmpl w:val="AA46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E383B"/>
    <w:multiLevelType w:val="hybridMultilevel"/>
    <w:tmpl w:val="F926CC34"/>
    <w:lvl w:ilvl="0" w:tplc="060AF782">
      <w:start w:val="1"/>
      <w:numFmt w:val="decimalZero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08F740E"/>
    <w:multiLevelType w:val="multilevel"/>
    <w:tmpl w:val="138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14E46"/>
    <w:multiLevelType w:val="hybridMultilevel"/>
    <w:tmpl w:val="F926CC34"/>
    <w:lvl w:ilvl="0" w:tplc="060AF782">
      <w:start w:val="1"/>
      <w:numFmt w:val="decimalZero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643A4411"/>
    <w:multiLevelType w:val="hybridMultilevel"/>
    <w:tmpl w:val="45B6DE82"/>
    <w:lvl w:ilvl="0" w:tplc="848436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1CF0"/>
    <w:rsid w:val="000373D0"/>
    <w:rsid w:val="000520DC"/>
    <w:rsid w:val="0009705E"/>
    <w:rsid w:val="000B7A6E"/>
    <w:rsid w:val="0010078A"/>
    <w:rsid w:val="00130813"/>
    <w:rsid w:val="00165EF2"/>
    <w:rsid w:val="00277283"/>
    <w:rsid w:val="00286105"/>
    <w:rsid w:val="002B0069"/>
    <w:rsid w:val="003A32BA"/>
    <w:rsid w:val="0047643A"/>
    <w:rsid w:val="00493E15"/>
    <w:rsid w:val="004F25A0"/>
    <w:rsid w:val="005049FF"/>
    <w:rsid w:val="0053708A"/>
    <w:rsid w:val="005452E3"/>
    <w:rsid w:val="005B4FDE"/>
    <w:rsid w:val="005C1CF0"/>
    <w:rsid w:val="00623E10"/>
    <w:rsid w:val="006355EA"/>
    <w:rsid w:val="00686873"/>
    <w:rsid w:val="00705AA5"/>
    <w:rsid w:val="007168C1"/>
    <w:rsid w:val="00745A3A"/>
    <w:rsid w:val="007B2615"/>
    <w:rsid w:val="007C2B65"/>
    <w:rsid w:val="007D5281"/>
    <w:rsid w:val="007E2294"/>
    <w:rsid w:val="0083174F"/>
    <w:rsid w:val="008B650D"/>
    <w:rsid w:val="00922FCE"/>
    <w:rsid w:val="00924A6E"/>
    <w:rsid w:val="0093732E"/>
    <w:rsid w:val="009C284A"/>
    <w:rsid w:val="00A435F3"/>
    <w:rsid w:val="00A659E3"/>
    <w:rsid w:val="00B734A9"/>
    <w:rsid w:val="00B91913"/>
    <w:rsid w:val="00B91FCC"/>
    <w:rsid w:val="00C046C3"/>
    <w:rsid w:val="00CA6E44"/>
    <w:rsid w:val="00CB1E86"/>
    <w:rsid w:val="00D45792"/>
    <w:rsid w:val="00D7027B"/>
    <w:rsid w:val="00DD11E2"/>
    <w:rsid w:val="00EA7412"/>
    <w:rsid w:val="00EF10F3"/>
    <w:rsid w:val="00F2142F"/>
    <w:rsid w:val="00F23816"/>
    <w:rsid w:val="00F622A4"/>
    <w:rsid w:val="00FA18EB"/>
    <w:rsid w:val="00FB14A5"/>
    <w:rsid w:val="00FC5EAD"/>
    <w:rsid w:val="00FE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15"/>
  </w:style>
  <w:style w:type="paragraph" w:styleId="Heading1">
    <w:name w:val="heading 1"/>
    <w:basedOn w:val="Normal"/>
    <w:link w:val="Heading1Char"/>
    <w:uiPriority w:val="9"/>
    <w:qFormat/>
    <w:rsid w:val="005C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3E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C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73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8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B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c37x1j">
    <w:name w:val="a8c37x1j"/>
    <w:basedOn w:val="DefaultParagraphFont"/>
    <w:rsid w:val="008B650D"/>
  </w:style>
  <w:style w:type="paragraph" w:styleId="BalloonText">
    <w:name w:val="Balloon Text"/>
    <w:basedOn w:val="Normal"/>
    <w:link w:val="BalloonTextChar"/>
    <w:uiPriority w:val="99"/>
    <w:semiHidden/>
    <w:unhideWhenUsed/>
    <w:rsid w:val="0047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3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E22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3E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23E10"/>
    <w:rPr>
      <w:b/>
      <w:bCs/>
    </w:rPr>
  </w:style>
  <w:style w:type="character" w:customStyle="1" w:styleId="dinitial">
    <w:name w:val="dinitial"/>
    <w:basedOn w:val="DefaultParagraphFont"/>
    <w:rsid w:val="0083174F"/>
  </w:style>
  <w:style w:type="paragraph" w:customStyle="1" w:styleId="pdate">
    <w:name w:val="pdate"/>
    <w:basedOn w:val="Normal"/>
    <w:rsid w:val="0083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8520">
              <w:marLeft w:val="0"/>
              <w:marRight w:val="0"/>
              <w:marTop w:val="150"/>
              <w:marBottom w:val="0"/>
              <w:divBdr>
                <w:top w:val="single" w:sz="6" w:space="11" w:color="4785AC"/>
                <w:left w:val="single" w:sz="6" w:space="11" w:color="4785AC"/>
                <w:bottom w:val="single" w:sz="6" w:space="11" w:color="4785AC"/>
                <w:right w:val="single" w:sz="6" w:space="11" w:color="4785AC"/>
              </w:divBdr>
            </w:div>
          </w:divsChild>
        </w:div>
        <w:div w:id="648823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3" w:color="D9D9D9"/>
            <w:right w:val="none" w:sz="0" w:space="0" w:color="auto"/>
          </w:divBdr>
        </w:div>
      </w:divsChild>
    </w:div>
    <w:div w:id="1127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88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7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9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4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3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3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60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75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37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9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86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76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8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046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7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97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65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77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99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8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96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79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7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4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8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4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4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20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3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74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7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17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11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54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47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40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46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51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17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86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4664">
          <w:marLeft w:val="0"/>
          <w:marRight w:val="0"/>
          <w:marTop w:val="0"/>
          <w:marBottom w:val="0"/>
          <w:divBdr>
            <w:top w:val="single" w:sz="6" w:space="0" w:color="868E9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8000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9605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33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10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1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6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8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9463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9783414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2021-03-17T15:18:00Z</dcterms:created>
  <dcterms:modified xsi:type="dcterms:W3CDTF">2021-07-20T01:23:00Z</dcterms:modified>
</cp:coreProperties>
</file>