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384" w:rsidRPr="00186384" w:rsidRDefault="00186384" w:rsidP="00186384">
      <w:pPr>
        <w:pStyle w:val="Heading3"/>
        <w:shd w:val="clear" w:color="auto" w:fill="FFFFFF"/>
        <w:spacing w:before="0"/>
        <w:rPr>
          <w:rFonts w:ascii="NikoshBAN" w:hAnsi="NikoshBAN" w:cs="NikoshBAN"/>
          <w:color w:val="212529"/>
          <w:sz w:val="96"/>
          <w:szCs w:val="96"/>
        </w:rPr>
      </w:pPr>
      <w:proofErr w:type="spellStart"/>
      <w:r w:rsidRPr="00186384">
        <w:rPr>
          <w:rFonts w:ascii="NikoshBAN" w:hAnsi="NikoshBAN" w:cs="NikoshBAN"/>
          <w:color w:val="212529"/>
          <w:sz w:val="96"/>
          <w:szCs w:val="96"/>
        </w:rPr>
        <w:t>এক</w:t>
      </w:r>
      <w:proofErr w:type="spellEnd"/>
      <w:r w:rsidRPr="00186384">
        <w:rPr>
          <w:rFonts w:ascii="NikoshBAN" w:hAnsi="NikoshBAN" w:cs="NikoshBAN"/>
          <w:color w:val="212529"/>
          <w:sz w:val="96"/>
          <w:szCs w:val="96"/>
        </w:rPr>
        <w:t xml:space="preserve"> </w:t>
      </w:r>
      <w:proofErr w:type="spellStart"/>
      <w:r w:rsidRPr="00186384">
        <w:rPr>
          <w:rFonts w:ascii="NikoshBAN" w:hAnsi="NikoshBAN" w:cs="NikoshBAN"/>
          <w:color w:val="212529"/>
          <w:sz w:val="96"/>
          <w:szCs w:val="96"/>
        </w:rPr>
        <w:t>আলোর</w:t>
      </w:r>
      <w:proofErr w:type="spellEnd"/>
      <w:r w:rsidRPr="00186384">
        <w:rPr>
          <w:rFonts w:ascii="NikoshBAN" w:hAnsi="NikoshBAN" w:cs="NikoshBAN"/>
          <w:color w:val="212529"/>
          <w:sz w:val="96"/>
          <w:szCs w:val="96"/>
        </w:rPr>
        <w:t xml:space="preserve"> </w:t>
      </w:r>
      <w:proofErr w:type="spellStart"/>
      <w:r w:rsidRPr="00186384">
        <w:rPr>
          <w:rFonts w:ascii="NikoshBAN" w:hAnsi="NikoshBAN" w:cs="NikoshBAN"/>
          <w:color w:val="212529"/>
          <w:sz w:val="96"/>
          <w:szCs w:val="96"/>
        </w:rPr>
        <w:t>দিশারীর</w:t>
      </w:r>
      <w:proofErr w:type="spellEnd"/>
      <w:r w:rsidRPr="00186384">
        <w:rPr>
          <w:rFonts w:ascii="NikoshBAN" w:hAnsi="NikoshBAN" w:cs="NikoshBAN"/>
          <w:color w:val="212529"/>
          <w:sz w:val="96"/>
          <w:szCs w:val="96"/>
        </w:rPr>
        <w:t xml:space="preserve"> </w:t>
      </w:r>
      <w:proofErr w:type="spellStart"/>
      <w:r w:rsidRPr="00186384">
        <w:rPr>
          <w:rFonts w:ascii="NikoshBAN" w:hAnsi="NikoshBAN" w:cs="NikoshBAN"/>
          <w:color w:val="212529"/>
          <w:sz w:val="96"/>
          <w:szCs w:val="96"/>
        </w:rPr>
        <w:t>স্বপ্ন</w:t>
      </w:r>
      <w:proofErr w:type="spellEnd"/>
    </w:p>
    <w:p w:rsidR="00186384" w:rsidRPr="00186384" w:rsidRDefault="00186384" w:rsidP="00186384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NikoshBAN" w:hAnsi="NikoshBAN" w:cs="NikoshBAN"/>
          <w:color w:val="000000"/>
          <w:sz w:val="40"/>
          <w:szCs w:val="40"/>
        </w:rPr>
      </w:pP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মানুষ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তার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স্বপ্নের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সমান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বড়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- এ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স্লোগান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সামনে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রেখে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নিরন্তর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কাজ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করে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চলেছেন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আবদুল্লাহ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আবু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সায়ীদ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।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বিশ্বসাহিত্য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কেন্দ্রের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বিভিন্ন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কর্মসূচি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বাস্তবায়নের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সময়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তিনি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বারবার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বলে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আসছেন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,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আমরা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এমন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আলোকিত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মানুষ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চাই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,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যারা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নিজেদের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সামর্থ্যরে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সবটুকু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সমাজ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ও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সভ্যতার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কল্যাণের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কাজে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ব্যয়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করার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চেষ্টা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করবে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।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বস্তুত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কোনো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ব্যক্তির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সামর্থ্য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যত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কমই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থাকুক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,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নিরন্তর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চেষ্টা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অব্যাহত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রাখলে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তার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পক্ষে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সাফল্যের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চূড়া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স্পর্শ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করা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সম্ভব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না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হলেও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সাফল্যের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মহাসড়কে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অনেক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দূর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এগিয়ে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যাওয়া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সম্ভব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।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এসব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পরামর্শ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প্রদানের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মধ্য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দিয়েই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তিনি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তার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দায়িত্ব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শেষ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করেননি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।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বরং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নিজে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একজন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সক্রিয়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কর্মী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হিসাবে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সব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সময়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দায়িত্ব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পালন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করে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যাচ্ছেন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।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বিশ্বসাহিত্য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কেন্দ্রের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বিভিন্ন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কর্মসূচি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দেশব্যাপী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আলোর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পিপাসায়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উন্মুখ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পাঠকের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সংখ্যা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বৃদ্ধিতে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গুরুত্বপূর্ণ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ভূমিকা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রাখছে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।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স্বপ্ন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মানুষকে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কত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দূর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নিয়ে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যেতে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পারে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,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তা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আবদুল্লাহ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আবু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সায়ীদ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বারবার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তার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আলোচনায়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গুরুত্বের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সঙ্গে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উল্লেখ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করেছেন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>।</w:t>
      </w:r>
    </w:p>
    <w:p w:rsidR="00186384" w:rsidRPr="00186384" w:rsidRDefault="00186384" w:rsidP="00186384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NikoshBAN" w:hAnsi="NikoshBAN" w:cs="NikoshBAN"/>
          <w:color w:val="000000"/>
          <w:sz w:val="40"/>
          <w:szCs w:val="40"/>
        </w:rPr>
      </w:pP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আমাদের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নতুন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প্রজন্ম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নিরন্তর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অধ্যয়নের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মধ্য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দিয়ে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জীবন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ও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জগতের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রহস্য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উদ্ঘাটনের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চেষ্টা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করবে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,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মনীষীদের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চিন্তার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সঙ্গে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পরিচিত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হওয়ার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চেষ্টা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করবে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,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জীবনের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প্রতিটি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ক্ষেত্রে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উচ্চ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নৈতিকতা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ও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উন্নত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মূল্যবোধের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চর্চার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মধ্য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দিয়ে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ভালো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মানুষ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হওয়ার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চেষ্টা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করবে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-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এটাই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আমাদের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প্রত্যাশা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।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আমাদের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মনের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কথাগুলো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আরও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স্পষ্ট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ও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জোরালোভাবে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তুলে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ধরে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সমাজ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ও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সভ্যতার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অগ্রগতি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ত্বরান্বিত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করার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কাজে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যারা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আত্মনিয়োগ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করেছেন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আবদুল্লাহ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আবু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সায়ীদ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তাদেরই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একজন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।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একজন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সৃজনশীল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লেখক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তার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বক্তব্যকে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পাঠকের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সামনে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প্রাণবন্ত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করতে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ছন্দ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উপমাসহ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নানা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শব্দের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আশ্রয়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নেন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।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আবদুল্লাহ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আবু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সায়ীদ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যখন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কোনো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আলোচনা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শুরু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করেন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,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ছন্দ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উপমার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পাশাপাশি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বিষয়বস্তুর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সঙ্গে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সম্পৃক্ত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গুরুত্বপূর্ণ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তথ্যও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তুলে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ধরেন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।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তার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লেখাও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পাঠককে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বিশেষভাবে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নাড়া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দিতে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সক্ষম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হয়েছে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।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আজ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তার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জন্মদিনে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তাকে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জানাই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সশ্রদ্ধ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শুভেচ্ছা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>।</w:t>
      </w:r>
    </w:p>
    <w:p w:rsidR="00186384" w:rsidRPr="00186384" w:rsidRDefault="00186384" w:rsidP="00186384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NikoshBAN" w:hAnsi="NikoshBAN" w:cs="NikoshBAN"/>
          <w:color w:val="000000"/>
          <w:sz w:val="40"/>
          <w:szCs w:val="40"/>
        </w:rPr>
      </w:pP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lastRenderedPageBreak/>
        <w:t>গত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শতকের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ষাটের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দশকে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যেসব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গুণীজনের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সৃজনশীল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কর্মকাণ্ড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দেশের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মানুষের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চিন্তার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জগতে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আলোড়ন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সৃষ্টি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করেছিল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,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আবদুল্লাহ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আবু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সায়ীদ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তাদের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অন্যতম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।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কাজের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স্বীকৃতিস্বরূপ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তিনি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পেয়েছেন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অনেক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মর্যাদাপূর্ণ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পুরস্কার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।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তবে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মানুষের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যে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ভালোবাসা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তিনি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পেয়েছেন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,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এর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তুলনা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হয়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না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।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চার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দশকেরও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বেশি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সময়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ধরে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বইপড়াসহ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নানামুখী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কর্মকাণ্ডের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মধ্য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দিয়ে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বিশ্বসাহিত্য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কেন্দ্র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কোটি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মানুষের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মনে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ঠাঁই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করে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নিয়েছে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।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দেশে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এমন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প্রতিষ্ঠানের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সংখ্যা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যাতে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বৃদ্ধি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পায়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সে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জন্য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সবাইকে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সচেষ্ট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হতে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হবে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>।</w:t>
      </w:r>
    </w:p>
    <w:p w:rsidR="00186384" w:rsidRPr="00186384" w:rsidRDefault="00186384" w:rsidP="00186384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NikoshBAN" w:hAnsi="NikoshBAN" w:cs="NikoshBAN"/>
          <w:color w:val="000000"/>
          <w:sz w:val="40"/>
          <w:szCs w:val="40"/>
        </w:rPr>
      </w:pPr>
      <w:r w:rsidRPr="00186384">
        <w:rPr>
          <w:rFonts w:ascii="NikoshBAN" w:hAnsi="NikoshBAN" w:cs="NikoshBAN"/>
          <w:color w:val="000000"/>
          <w:sz w:val="40"/>
          <w:szCs w:val="40"/>
        </w:rPr>
        <w:t>২.</w:t>
      </w:r>
    </w:p>
    <w:p w:rsidR="00186384" w:rsidRPr="00186384" w:rsidRDefault="00186384" w:rsidP="00186384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NikoshBAN" w:hAnsi="NikoshBAN" w:cs="NikoshBAN"/>
          <w:color w:val="000000"/>
          <w:sz w:val="40"/>
          <w:szCs w:val="40"/>
        </w:rPr>
      </w:pP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আধুনিক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প্রযুক্তি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এবং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জ্ঞান-বিজ্ঞানের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চর্চার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মধ্য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দিয়ে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জাপান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বিশ্ববাসীর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মনোযোগ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আকর্ষণ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করতে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সক্ষম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হয়েছে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।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দ্বিতীয়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বিশ্বযুদ্ধের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পর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জাপানের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বিস্ময়কর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অর্থনৈতিক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উন্নতির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পেছনে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জ্ঞান-বিজ্ঞানের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চর্চা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কী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ভূমিকা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রেখেছে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তাও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বহুল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আলোচিত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।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বস্তুত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মেইজি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যুগে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অভূতপূর্ব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এক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শিক্ষাবিপ্লব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ঘটেছিল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জাপানে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।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অন্য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দেশ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থেকে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জ্ঞান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ও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অভিজ্ঞতা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অর্জনের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লক্ষ্যে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সরকার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বিভিন্ন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দেশে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প্রতিনিধি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প্রেরণ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করে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।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তারা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বিভিন্ন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দেশের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শিক্ষা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ও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সংস্কৃতি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নিয়ে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গবেষণা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করে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দেশে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ফিরে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তাদের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অভিজ্ঞতা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কাজে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লাগানোর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চেষ্টা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করেন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।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ওই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সময়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বিভিন্ন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ভাষার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বহু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গ্রন্থ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জাপানি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ভাষায়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অনূদিত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হয়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।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এমন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বহু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উদ্যোগের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ফলেই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একপর্যায়ে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জাপান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এশিয়ার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প্রথম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শিল্পোন্নত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রাষ্ট্রে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পরিণত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হতে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সক্ষম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হয়েছে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।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বস্তুত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মেইজি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যুগে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দেশটিতে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শিক্ষার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মজবুত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ভিত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স্থাপিত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হয়েছিল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বলেই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পরবর্তীকালে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সব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চ্যালেঞ্জ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মোকাবিলা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করে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জাপানিরা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মাথা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উঁচু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করে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দাঁড়াতে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সক্ষম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হয়েছে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।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আগামী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দিনের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চ্যালেঞ্জ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মোকাবিলায়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শিক্ষা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খাতকে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কতটা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গুরুত্ব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দিতে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হবে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করোনা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এসে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তা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আবারও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সবাইকে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স্মরণ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করিয়ে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দিল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>।</w:t>
      </w:r>
    </w:p>
    <w:p w:rsidR="00186384" w:rsidRPr="00186384" w:rsidRDefault="00186384" w:rsidP="00186384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NikoshBAN" w:hAnsi="NikoshBAN" w:cs="NikoshBAN"/>
          <w:color w:val="000000"/>
          <w:sz w:val="40"/>
          <w:szCs w:val="40"/>
        </w:rPr>
      </w:pP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মোহাম্মদ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কবীর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proofErr w:type="gramStart"/>
      <w:r w:rsidRPr="00186384">
        <w:rPr>
          <w:rFonts w:ascii="NikoshBAN" w:hAnsi="NikoshBAN" w:cs="NikoshBAN"/>
          <w:color w:val="000000"/>
          <w:sz w:val="40"/>
          <w:szCs w:val="40"/>
        </w:rPr>
        <w:t>আহমদ</w:t>
      </w:r>
      <w:proofErr w:type="spell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:</w:t>
      </w:r>
      <w:proofErr w:type="gramEnd"/>
      <w:r w:rsidRPr="00186384">
        <w:rPr>
          <w:rFonts w:ascii="NikoshBAN" w:hAnsi="NikoshBAN" w:cs="NikoshBAN"/>
          <w:color w:val="000000"/>
          <w:sz w:val="40"/>
          <w:szCs w:val="40"/>
        </w:rPr>
        <w:t xml:space="preserve"> </w:t>
      </w:r>
      <w:proofErr w:type="spellStart"/>
      <w:r w:rsidRPr="00186384">
        <w:rPr>
          <w:rFonts w:ascii="NikoshBAN" w:hAnsi="NikoshBAN" w:cs="NikoshBAN"/>
          <w:color w:val="000000"/>
          <w:sz w:val="40"/>
          <w:szCs w:val="40"/>
        </w:rPr>
        <w:t>সাংবাদিক</w:t>
      </w:r>
      <w:proofErr w:type="spellEnd"/>
    </w:p>
    <w:p w:rsidR="005A74C1" w:rsidRPr="00186384" w:rsidRDefault="005A74C1" w:rsidP="00186384">
      <w:pPr>
        <w:rPr>
          <w:rFonts w:ascii="NikoshBAN" w:hAnsi="NikoshBAN" w:cs="NikoshBAN"/>
          <w:sz w:val="40"/>
          <w:szCs w:val="40"/>
          <w:cs/>
          <w:lang w:bidi="bn-IN"/>
        </w:rPr>
      </w:pPr>
    </w:p>
    <w:sectPr w:rsidR="005A74C1" w:rsidRPr="00186384" w:rsidSect="005A7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3C7F"/>
    <w:rsid w:val="00186384"/>
    <w:rsid w:val="005A74C1"/>
    <w:rsid w:val="00EC3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4C1"/>
  </w:style>
  <w:style w:type="paragraph" w:styleId="Heading1">
    <w:name w:val="heading 1"/>
    <w:basedOn w:val="Normal"/>
    <w:link w:val="Heading1Char"/>
    <w:uiPriority w:val="9"/>
    <w:qFormat/>
    <w:rsid w:val="00EC3C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63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3C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C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638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5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0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6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73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24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09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52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7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2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9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68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88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677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065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40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8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4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8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106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33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6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44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741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7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20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97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946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61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6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85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255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3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2021-08-01T06:08:00Z</cp:lastPrinted>
  <dcterms:created xsi:type="dcterms:W3CDTF">2021-08-01T06:40:00Z</dcterms:created>
  <dcterms:modified xsi:type="dcterms:W3CDTF">2021-08-01T06:40:00Z</dcterms:modified>
</cp:coreProperties>
</file>