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6C7B1" w14:textId="77777777" w:rsidR="00AD702C" w:rsidRDefault="00AD702C">
      <w:pPr>
        <w:pStyle w:val="NormalWeb"/>
        <w:spacing w:line="450" w:lineRule="atLeast"/>
        <w:divId w:val="471145216"/>
        <w:rPr>
          <w:rFonts w:ascii="Open Sans" w:hAnsi="Open Sans" w:cs="Open Sans"/>
          <w:color w:val="424242"/>
          <w:sz w:val="27"/>
          <w:szCs w:val="27"/>
        </w:rPr>
      </w:pP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সিয়াম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 সাধনা বা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রোজা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 পালন সমাজে সাহায্য-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সহযোগিতা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,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সমবেদনা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 তথা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সহমর্মিতা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 প্রদর্শনের অন্যতম মাধ্যম।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সমাজজীবনে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রোজাদার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 ধনী-গরিব ব্যক্তি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মিলেমিশে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ইবাদত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 করে একত্রে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সমাজবদ্ধ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 হয়ে শান্তিপূর্ণ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সহাবস্থান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 করেন। প্রকৃত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রোজাদার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 সমাজের কাউকে ঠকাতে বা কারও সঙ্গে প্রতারণা করতে পারেন না।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রোজাদার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 কারও অনিষ্ট, অকল্যাণ ও ক্ষতিসাধন করবেন না; বরং মাহে রমজানে সমাজের অসহায়,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হতদরিদ্র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, দুর্বল,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পীড়িত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, অসুস্থ, অনাথ,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ছিন্নমূল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 ও প্রাকৃতিক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দুর্যোগকবলিত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 নিরন্ন মানুষের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খোঁজখবর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 রাখবেন, তাদের খাওয়া-পরার ব্যবস্থা করবেন,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সেহ্‌রি-ইফতারের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আয়োজন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 করবেন, যথাসম্ভব সাধ্য অনুযায়ী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পরোপকারে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 ব্যস্ত থাকবেন। ধনী-গরিব আপামর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রোজাদার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 এভাবে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রোজার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 মাসে অসাধারণ ত্যাগ-তিতিক্ষার অনুশীলনের মাধ্যমে ইসলামের সাম্য, মৈত্রী, ঐক্য ও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ভ্রাতৃত্ববোধে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 উদ্বুদ্ধ হন। প্রকৃত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রোজাদার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 ও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ইমানদার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 ধর্মপ্রাণ ব্যক্তিরা সব সময়ই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অস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ৎ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কাজকর্ম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 থেকে দূরে থেকে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বিপদগ্রস্ত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 অসহায় মানুষের প্রতি পারস্পরিক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সহানুভূতি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 প্রকাশ করেন।</w:t>
      </w:r>
    </w:p>
    <w:p w14:paraId="43F7C19E" w14:textId="77777777" w:rsidR="00AD702C" w:rsidRDefault="00AD702C">
      <w:pPr>
        <w:pStyle w:val="text"/>
        <w:spacing w:line="450" w:lineRule="atLeast"/>
        <w:divId w:val="1678535815"/>
        <w:rPr>
          <w:rFonts w:ascii="Open Sans" w:hAnsi="Open Sans" w:cs="Open Sans"/>
          <w:color w:val="424242"/>
          <w:sz w:val="27"/>
          <w:szCs w:val="27"/>
        </w:rPr>
      </w:pPr>
      <w:r>
        <w:rPr>
          <w:rFonts w:ascii="Open Sans" w:hAnsi="Open Sans" w:cs="Vrinda"/>
          <w:color w:val="424242"/>
          <w:sz w:val="27"/>
          <w:szCs w:val="27"/>
          <w:cs/>
        </w:rPr>
        <w:t xml:space="preserve">মাহে রমজান সামাজিক ঐক্য ও নিরাপত্তা বিধানে এবং একটি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সংঘাতমুক্ত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গঠনমূলক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 আদর্শ সমাজ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বিনির্মাণে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 গুরুত্বপূর্ণ অবদান রাখতে পারে। বিশেষ করে, সমাজে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রোজাদারদের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 পারস্পরিক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সমবেদনা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,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সহমর্মিতা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 ও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সহানুভূতি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 প্রদর্শনের ক্ষেত্রে রমজান মাসের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রোজার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 ভূমিকা অপরিসীম। সমাজে ধনী-গরিব,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দুঃখী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-বুভুক্ষু, অনাথ-এতিম বিভিন্ন ধরনের মানুষ বসবাস করেন। রমজান মাসে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রোজাদার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 ব্যক্তি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সুবহে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সাদিক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 থেকে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সূর্যাস্ত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 পর্যন্ত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পানাহার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 পরিহার করার ফলে গরিব-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দুঃখীদের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 অপরিমেয় দুঃখ-কষ্ট উপলব্ধি করতে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শেখেন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। এভাবে ধনী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লোকেরা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 অতি সহজেই সমাজের অসহায় গরিব-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দুঃখী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>, এতিম-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মিসকিন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 ও নিরন্ন মানুষের প্রতি অত্যন্ত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সহানুভূতিশীল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 হয়ে তাদের জন্য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সেহ্‌রি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 ও ইফতারের ব্যবস্থা করেন এবং তাদের দান-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খয়রাত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,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জাকাত-সাদকা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প্রদানসহ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বিভিন্নভাবে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 সাহায্য-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সহযোগিতা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 ও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সহমর্মিতা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 প্রকাশ করেন। নবী করিম (সা.) যথার্থই বলেছেন, ‘এ মাস (রমজান)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সহানুভূতি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 প্রদর্শনের মাস।’ (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মিশকাত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>)</w:t>
      </w:r>
    </w:p>
    <w:p w14:paraId="12CBAEF5" w14:textId="77777777" w:rsidR="00AD702C" w:rsidRDefault="00AD702C">
      <w:pPr>
        <w:pStyle w:val="text"/>
        <w:spacing w:line="450" w:lineRule="atLeast"/>
        <w:divId w:val="389038861"/>
        <w:rPr>
          <w:rFonts w:ascii="Open Sans" w:hAnsi="Open Sans" w:cs="Open Sans"/>
          <w:color w:val="424242"/>
          <w:sz w:val="27"/>
          <w:szCs w:val="27"/>
        </w:rPr>
      </w:pPr>
      <w:r>
        <w:rPr>
          <w:rFonts w:ascii="Open Sans" w:hAnsi="Open Sans" w:cs="Vrinda"/>
          <w:color w:val="424242"/>
          <w:sz w:val="27"/>
          <w:szCs w:val="27"/>
          <w:cs/>
        </w:rPr>
        <w:t xml:space="preserve">সমাজে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মানবতার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 ঐক্য ও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ভ্রাতৃত্ব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 প্রতিষ্ঠায় মাহে রমজানের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রোজার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 যথেষ্ট গুরুত্ব ও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তাৎপর্য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রয়েছে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। প্রত্যেক মানুষের যে সম-অধিকার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রয়েছে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, প্রকৃত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রোজাদার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 ব্যক্তি তা উপলব্ধি করতে পারেন এবং সমাজের গরিব মানুষের প্রতি খুবই সদয় ব্যবহার করেন। কারও প্রতি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বিন্দুমাত্র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অসদাচরণ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 ও অন্যায়-অপরাধ করেন না।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lastRenderedPageBreak/>
        <w:t>রোজাদার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 ব্যক্তি সবাই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ভ্রাতৃত্বের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 বন্ধনে আবদ্ধ হয়ে সাম্যের জয়ধ্বনি করেন। সমাজের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শ্রমজীবী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 খেটে খাওয়া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সম্বলহারা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 মানুষ যাতে মাহে রমজানের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রোজা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যথাযথভাবে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 পালন করতে পারেন, সে জন্য ধনী-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সামর্থ্যবান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রোজাদারেরা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দরিদ্রদের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 প্রতি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সহানুভূতির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 হাত বাড়িয়ে দেন। মালিকেরা শ্রমিকদের বকেয়া বেতন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পরিশোধ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, অগ্রিম বেতন-ভাতা প্রদান ও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কর্মঘণ্টা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 কমিয়ে দেন। এভাবে মাহে রমজানের দিনে অধীনস্থ শ্রমিক, কর্মচারী এবং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চাকরবাকরদের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 দায়িত্ব ও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কাজকর্ম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 হালকা করে দেওয়া উচিত। এ মাসে তাদের ওপর কষ্টকর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সাধ্যাতীত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 কাজের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বোঝা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চাপানো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 সম্পূর্ণ অনুচিত, এটা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অমানবিক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 বটে। কারণ তারাও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রোজাদার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,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রোজা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 রেখে তারা অধিক কষ্টসাধ্য কাজ করলে বে​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শি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 ক্লান্ত ও পরিশ্রান্ত হয়ে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পড়বে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। তাই কঠিন ও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সাধ্যাতীত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 কাজের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বোঝা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 চাপিয়ে যাতে তাদের অধিক কষ্ট দেওয়া না হয়,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সেদিকটি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 অবশ্যই মানবিক বিবেচনায় রাখতে হবে।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যেমনভাবে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রাসুলুল্লাহ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 (সা.) বলেছেন, ‘এ মাসে (রমজানে) যারা দাস-দাসীদের প্রতি সদয় ব্যবহার করেন,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অর্থা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ৎ তাদের কাজের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বোঝা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 হালকা করেন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আল্লাহ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 তাদের দয়াপরবশ হয়ে ক্ষমা করে দেন এবং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জাহান্নামের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 আগুন থেকে রক্ষা করেন।’</w:t>
      </w:r>
    </w:p>
    <w:p w14:paraId="2B039757" w14:textId="77777777" w:rsidR="00AD702C" w:rsidRDefault="00AD702C">
      <w:pPr>
        <w:pStyle w:val="text"/>
        <w:spacing w:line="450" w:lineRule="atLeast"/>
        <w:divId w:val="1884050412"/>
        <w:rPr>
          <w:rFonts w:ascii="Open Sans" w:hAnsi="Open Sans" w:cs="Open Sans"/>
          <w:color w:val="424242"/>
          <w:sz w:val="27"/>
          <w:szCs w:val="27"/>
        </w:rPr>
      </w:pPr>
      <w:r>
        <w:rPr>
          <w:rFonts w:ascii="Open Sans" w:hAnsi="Open Sans" w:cs="Vrinda"/>
          <w:color w:val="424242"/>
          <w:sz w:val="27"/>
          <w:szCs w:val="27"/>
          <w:cs/>
        </w:rPr>
        <w:t xml:space="preserve">রমজান মাসে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কঠোর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সিয়াম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 সাধনার মাধ্যমে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রোজাদার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 ব্যক্তিরা অপরের বদনাম ও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কুটনামি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 থেকে বিরত থাকেন।</w:t>
      </w:r>
      <w:r>
        <w:rPr>
          <w:rFonts w:ascii="Open Sans" w:hAnsi="Open Sans" w:cs="Open Sans"/>
          <w:color w:val="424242"/>
          <w:sz w:val="27"/>
          <w:szCs w:val="27"/>
        </w:rPr>
        <w:br/>
      </w:r>
      <w:r>
        <w:rPr>
          <w:rFonts w:ascii="Open Sans" w:hAnsi="Open Sans" w:cs="Vrinda"/>
          <w:color w:val="424242"/>
          <w:sz w:val="27"/>
          <w:szCs w:val="27"/>
          <w:cs/>
        </w:rPr>
        <w:t xml:space="preserve">তারা সকল প্রকার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ঝগড়া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-বিবাদ,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ফিতনা-ফ্যাসাদ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, অযথা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বাগ্‌বিতণ্ডা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 ও যাবতীয় খারাপ কাজ থেকে দূরে থাকেন। তাদের মুখ থেকে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কোনো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 প্রকার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অশ্লীল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 কথা বের হয় না। যদি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কোনো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রোজাদার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লোককে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 কেউ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গালিগালাজ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 ও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ঝগড়া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-বিবাদে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প্ররোচিত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 করতে চায় তখন সেই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রোজাদার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 যদি উত্তেজিত না হয়ে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ঝগড়া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-বিবাদ ও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গালিগালাজ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 থেকে দূরে সরে যান, তাহলে সমাজে শান্তি-শৃঙ্খলা বিনষ্ট হয় না এবং একটি আদর্শ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নৈতিকতাপূর্ণ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সহনশীল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 সমাজ গড়ে ওঠে। নবী করিম (সা.) সতর্ক করে দিয়েছেন, ‘যখন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তোমাদের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 কেউ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কোনো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 দিন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রোজা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 রাখে তখন তার মুখ থেকে যেন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কোনো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 রকম খারাপ কথা ও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শোরগোল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 বের না হয়। যদি কেউ তাকে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গালিগালাজ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 করে বা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ঝগড়া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-বিবাদে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প্ররোচিত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 করতে চায় তখন সে যেন বলে, ‘আমি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রোজাদার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 ব্যক্তি।’ (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বুখারি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>)</w:t>
      </w:r>
    </w:p>
    <w:p w14:paraId="43D1B022" w14:textId="77777777" w:rsidR="00AD702C" w:rsidRDefault="00AD702C">
      <w:pPr>
        <w:pStyle w:val="text"/>
        <w:spacing w:line="450" w:lineRule="atLeast"/>
        <w:divId w:val="774714291"/>
        <w:rPr>
          <w:rFonts w:ascii="Open Sans" w:hAnsi="Open Sans" w:cs="Open Sans"/>
          <w:color w:val="424242"/>
          <w:sz w:val="27"/>
          <w:szCs w:val="27"/>
        </w:rPr>
      </w:pPr>
      <w:r>
        <w:rPr>
          <w:rFonts w:ascii="Open Sans" w:hAnsi="Open Sans" w:cs="Vrinda"/>
          <w:color w:val="424242"/>
          <w:sz w:val="27"/>
          <w:szCs w:val="27"/>
          <w:cs/>
        </w:rPr>
        <w:t xml:space="preserve">মাহে রমজানে সমাজের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স্থিতিশীলতা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, শান্তি, সম্প্রীতি ও নিরাপত্তার সুদূরপ্রসারী প্রভাব বিদ্যমান। সমাজের প্রত্যেক ধর্মপ্রাণ মানুষ যদি মাহে রমজানের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মতো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 </w:t>
      </w:r>
      <w:r>
        <w:rPr>
          <w:rFonts w:ascii="Open Sans" w:hAnsi="Open Sans" w:cs="Vrinda"/>
          <w:color w:val="424242"/>
          <w:sz w:val="27"/>
          <w:szCs w:val="27"/>
          <w:cs/>
        </w:rPr>
        <w:lastRenderedPageBreak/>
        <w:t xml:space="preserve">অন্যান্য মাসেও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আত্মসংযমের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 সঙ্গে জাতি-ধর্ম-বর্ণ ও দল–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মতনির্বিশেষে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 সব ধরনের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বিরোধ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 এড়িয়ে যান, তাহলে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কোনো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 রকম সামাজিক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বিশৃঙ্খলা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 সৃষ্টি হয় না। তাই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সমাজজীবনে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 পরস্পরের প্রতি সাহায্য-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সহযোগিতা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,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সহানুভূতি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 ও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সহমর্মিতা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 প্রদর্শনের ক্ষেত্রে এবং সাম্য, মৈত্রী, ঐক্য ও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ভ্রাতৃত্ব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 বন্ধনের ক্ষেত্রে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রোজার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 ভূমিকা অনস্বীকার্য।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মাসব্যাপী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রোজাদার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 ধনী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লোকেরা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 গরিবের দুঃখ-কষ্ট এবং অনাহারের জ্বালা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মর্মে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মর্মে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 অনুভব করে স্বভাবতই সমাজের অসহায়,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হতদরিদ্র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 ও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দুস্থদের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 প্রতি অত্যন্ত সদয় আচরণ করেন। এ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ছাড়া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, সারা বছরই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হতদরিদ্র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 ও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আর্তমানবতার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 প্রতি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সমবেদনা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,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সহানুভূতি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 ও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সহমর্মিতা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 প্রকাশ মাহে রমজানের মহান শিক্ষা।</w:t>
      </w:r>
    </w:p>
    <w:p w14:paraId="5E5EE5C9" w14:textId="77777777" w:rsidR="00AD702C" w:rsidRDefault="00AD702C">
      <w:pPr>
        <w:pStyle w:val="text"/>
        <w:spacing w:line="450" w:lineRule="atLeast"/>
        <w:divId w:val="2069062093"/>
        <w:rPr>
          <w:rFonts w:ascii="Open Sans" w:hAnsi="Open Sans" w:cs="Open Sans"/>
          <w:color w:val="424242"/>
          <w:sz w:val="27"/>
          <w:szCs w:val="27"/>
        </w:rPr>
      </w:pP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রোজাদারদের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 সম্মিলিত সাহায্য-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সহযোগিতা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 ও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সহমর্মিতা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 অনেক অসহায়</w:t>
      </w:r>
      <w:r>
        <w:rPr>
          <w:rFonts w:ascii="Open Sans" w:hAnsi="Open Sans" w:cs="Open Sans"/>
          <w:color w:val="424242"/>
          <w:sz w:val="27"/>
          <w:szCs w:val="27"/>
        </w:rPr>
        <w:t xml:space="preserve"> </w:t>
      </w:r>
      <w:r>
        <w:rPr>
          <w:rFonts w:ascii="Open Sans" w:hAnsi="Open Sans" w:cs="Vrinda"/>
          <w:color w:val="424242"/>
          <w:sz w:val="27"/>
          <w:szCs w:val="27"/>
          <w:cs/>
        </w:rPr>
        <w:t xml:space="preserve">মানুষের প্রাণ বাঁচাতে পারে। ফলে দারিদ্র্যের নিষ্ঠুর কশাঘাতে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নিপতিত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 অনেক অনাহারী মানুষ ক্ষুধা-তৃষ্ণার অসহনীয়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দুর্ভোগ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 থেকেও মুক্তি পাবে। মাহে রমজান যেন সমাজের ধনী-গরিব মানুষের মধ্যে সম্প্রীতি ও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ভালোবাসা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 গড়ে ওঠার অবলম্বন হয় এবং সমাজ থেকে যেন সব ধরনের দুঃখ-কষ্ট,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অরাজকতা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-অনাচার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দূরীভূত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 হয়, মানুষ যেন সত্য, সুন্দর ও মুক্তির পথ খুঁজে পায়। এ জন্য রমজান মাসে মুসলিম সমাজে পারস্পরিক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সৌহার্দ্য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, সম্প্রীতি ও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সহমর্মিতা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 আরও বৃদ্ধি করে সর্বাবস্থায় </w:t>
      </w:r>
      <w:proofErr w:type="spellStart"/>
      <w:r>
        <w:rPr>
          <w:rFonts w:ascii="Open Sans" w:hAnsi="Open Sans" w:cs="Vrinda"/>
          <w:color w:val="424242"/>
          <w:sz w:val="27"/>
          <w:szCs w:val="27"/>
          <w:cs/>
        </w:rPr>
        <w:t>পরহেজগারি</w:t>
      </w:r>
      <w:proofErr w:type="spellEnd"/>
      <w:r>
        <w:rPr>
          <w:rFonts w:ascii="Open Sans" w:hAnsi="Open Sans" w:cs="Vrinda"/>
          <w:color w:val="424242"/>
          <w:sz w:val="27"/>
          <w:szCs w:val="27"/>
          <w:cs/>
        </w:rPr>
        <w:t xml:space="preserve"> অবলম্বন করা উচিত</w:t>
      </w:r>
    </w:p>
    <w:p w14:paraId="79A23D43" w14:textId="77777777" w:rsidR="00AD702C" w:rsidRDefault="00AD702C"/>
    <w:sectPr w:rsidR="00AD70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02C"/>
    <w:rsid w:val="00AD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0AF128"/>
  <w15:chartTrackingRefBased/>
  <w15:docId w15:val="{D73204A2-DC43-6A44-9523-05460A2B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70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AD70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038861"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5216"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91"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5815"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0412"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093"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4162</Characters>
  <Application>Microsoft Office Word</Application>
  <DocSecurity>0</DocSecurity>
  <Lines>34</Lines>
  <Paragraphs>9</Paragraphs>
  <ScaleCrop>false</ScaleCrop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Manik Miah</dc:creator>
  <cp:keywords/>
  <dc:description/>
  <cp:lastModifiedBy>Md. Manik Miah</cp:lastModifiedBy>
  <cp:revision>2</cp:revision>
  <dcterms:created xsi:type="dcterms:W3CDTF">2021-05-11T04:40:00Z</dcterms:created>
  <dcterms:modified xsi:type="dcterms:W3CDTF">2021-05-11T04:40:00Z</dcterms:modified>
</cp:coreProperties>
</file>