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3A2D07" w:rsidRPr="003A2D07" w:rsidTr="003A2D07">
        <w:trPr>
          <w:tblCellSpacing w:w="0" w:type="dxa"/>
        </w:trPr>
        <w:tc>
          <w:tcPr>
            <w:tcW w:w="0" w:type="auto"/>
            <w:shd w:val="clear" w:color="auto" w:fill="FFFFFF"/>
            <w:hideMark/>
          </w:tcPr>
          <w:p w:rsidR="003A2D07" w:rsidRPr="003A2D07" w:rsidRDefault="003A2D07" w:rsidP="003A2D07">
            <w:pPr>
              <w:spacing w:after="0" w:line="240" w:lineRule="auto"/>
              <w:outlineLvl w:val="0"/>
              <w:rPr>
                <w:rFonts w:ascii="Trebuchet MS" w:eastAsia="Times New Roman" w:hAnsi="Trebuchet MS" w:cs="Times New Roman"/>
                <w:b/>
                <w:bCs/>
                <w:color w:val="000000"/>
                <w:kern w:val="36"/>
                <w:sz w:val="45"/>
                <w:szCs w:val="45"/>
              </w:rPr>
            </w:pPr>
            <w:r w:rsidRPr="003A2D07">
              <w:rPr>
                <w:rFonts w:ascii="Trebuchet MS" w:eastAsia="Times New Roman" w:hAnsi="Trebuchet MS" w:cs="Times New Roman"/>
                <w:b/>
                <w:bCs/>
                <w:color w:val="000000"/>
                <w:kern w:val="36"/>
                <w:sz w:val="45"/>
                <w:szCs w:val="45"/>
              </w:rPr>
              <w:t>‘Safe Back to School’ campaign covers 10,000 schools</w:t>
            </w:r>
          </w:p>
          <w:p w:rsidR="003A2D07" w:rsidRPr="003A2D07" w:rsidRDefault="003A2D07" w:rsidP="003A2D07">
            <w:pPr>
              <w:spacing w:after="0" w:line="240" w:lineRule="auto"/>
              <w:rPr>
                <w:rFonts w:ascii="Times New Roman" w:eastAsia="Times New Roman" w:hAnsi="Times New Roman" w:cs="Times New Roman"/>
                <w:color w:val="333333"/>
                <w:sz w:val="23"/>
                <w:szCs w:val="23"/>
              </w:rPr>
            </w:pPr>
          </w:p>
          <w:p w:rsidR="003A2D07" w:rsidRPr="003A2D07" w:rsidRDefault="003A2D07" w:rsidP="003A2D07">
            <w:pPr>
              <w:spacing w:after="0" w:line="240" w:lineRule="auto"/>
              <w:jc w:val="right"/>
              <w:rPr>
                <w:rFonts w:ascii="Times New Roman" w:eastAsia="Times New Roman" w:hAnsi="Times New Roman" w:cs="Times New Roman"/>
                <w:color w:val="333333"/>
                <w:sz w:val="23"/>
                <w:szCs w:val="23"/>
              </w:rPr>
            </w:pPr>
            <w:r w:rsidRPr="003A2D07">
              <w:rPr>
                <w:rFonts w:ascii="Times New Roman" w:eastAsia="Times New Roman" w:hAnsi="Times New Roman" w:cs="Times New Roman"/>
                <w:color w:val="333333"/>
                <w:sz w:val="23"/>
                <w:szCs w:val="23"/>
              </w:rPr>
              <w:t> </w:t>
            </w:r>
          </w:p>
        </w:tc>
      </w:tr>
      <w:tr w:rsidR="003A2D07" w:rsidRPr="003A2D07" w:rsidTr="003A2D07">
        <w:trPr>
          <w:tblCellSpacing w:w="0" w:type="dxa"/>
        </w:trPr>
        <w:tc>
          <w:tcPr>
            <w:tcW w:w="0" w:type="auto"/>
            <w:shd w:val="clear" w:color="auto" w:fill="FFFFFF"/>
            <w:hideMark/>
          </w:tcPr>
          <w:p w:rsidR="003A2D07" w:rsidRPr="003A2D07" w:rsidRDefault="003A2D07" w:rsidP="003A2D07">
            <w:pPr>
              <w:shd w:val="clear" w:color="auto" w:fill="4267B2"/>
              <w:spacing w:after="0" w:line="480" w:lineRule="atLeast"/>
              <w:textAlignment w:val="top"/>
              <w:rPr>
                <w:rFonts w:ascii="Verdana" w:eastAsia="Times New Roman" w:hAnsi="Verdana" w:cs="Times New Roman"/>
                <w:color w:val="333333"/>
                <w:sz w:val="18"/>
                <w:szCs w:val="18"/>
              </w:rPr>
            </w:pPr>
          </w:p>
          <w:p w:rsidR="003A2D07" w:rsidRPr="003A2D07" w:rsidRDefault="003A2D07" w:rsidP="003A2D07">
            <w:pPr>
              <w:spacing w:after="0" w:line="240" w:lineRule="auto"/>
              <w:jc w:val="center"/>
              <w:rPr>
                <w:rFonts w:ascii="Times New Roman" w:eastAsia="Times New Roman" w:hAnsi="Times New Roman" w:cs="Times New Roman"/>
                <w:sz w:val="29"/>
                <w:szCs w:val="29"/>
              </w:rPr>
            </w:pPr>
            <w:r w:rsidRPr="003A2D07">
              <w:rPr>
                <w:rFonts w:ascii="Times New Roman" w:eastAsia="Times New Roman" w:hAnsi="Times New Roman" w:cs="Times New Roman"/>
                <w:noProof/>
                <w:color w:val="333333"/>
                <w:sz w:val="29"/>
                <w:szCs w:val="29"/>
              </w:rPr>
              <w:drawing>
                <wp:inline distT="0" distB="0" distL="0" distR="0" wp14:anchorId="27B75F37" wp14:editId="4D938C42">
                  <wp:extent cx="6810375" cy="3028950"/>
                  <wp:effectExtent l="0" t="0" r="9525" b="0"/>
                  <wp:docPr id="5" name="Picture 5" descr="‘Safe Back to School’ campaign covers 10,000 sch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afe Back to School’ campaign covers 10,000 schools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10375" cy="3028950"/>
                          </a:xfrm>
                          <a:prstGeom prst="rect">
                            <a:avLst/>
                          </a:prstGeom>
                          <a:noFill/>
                          <a:ln>
                            <a:noFill/>
                          </a:ln>
                        </pic:spPr>
                      </pic:pic>
                    </a:graphicData>
                  </a:graphic>
                </wp:inline>
              </w:drawing>
            </w:r>
          </w:p>
          <w:p w:rsidR="003A2D07" w:rsidRPr="003A2D07" w:rsidRDefault="003A2D07" w:rsidP="003A2D07">
            <w:pPr>
              <w:shd w:val="clear" w:color="auto" w:fill="000000"/>
              <w:spacing w:after="0" w:line="240" w:lineRule="auto"/>
              <w:jc w:val="center"/>
              <w:rPr>
                <w:rFonts w:ascii="Times New Roman" w:eastAsia="Times New Roman" w:hAnsi="Times New Roman" w:cs="Times New Roman"/>
                <w:color w:val="FFFFFF"/>
                <w:spacing w:val="15"/>
                <w:sz w:val="24"/>
                <w:szCs w:val="24"/>
              </w:rPr>
            </w:pPr>
            <w:r w:rsidRPr="003A2D07">
              <w:rPr>
                <w:rFonts w:ascii="Times New Roman" w:eastAsia="Times New Roman" w:hAnsi="Times New Roman" w:cs="Times New Roman"/>
                <w:color w:val="FFFFFF"/>
                <w:spacing w:val="15"/>
                <w:sz w:val="24"/>
                <w:szCs w:val="24"/>
              </w:rPr>
              <w:t>‘Safe Back to School’ campaign covers 10,000 schools</w:t>
            </w:r>
          </w:p>
          <w:p w:rsidR="00FD7FC2" w:rsidRDefault="00FD7FC2" w:rsidP="003A2D07">
            <w:pPr>
              <w:spacing w:after="0" w:line="240" w:lineRule="auto"/>
              <w:rPr>
                <w:rFonts w:ascii="Times New Roman" w:eastAsia="Times New Roman" w:hAnsi="Times New Roman" w:cs="Times New Roman"/>
                <w:color w:val="333333"/>
                <w:sz w:val="29"/>
                <w:szCs w:val="29"/>
              </w:rPr>
            </w:pPr>
          </w:p>
          <w:p w:rsidR="003A2D07" w:rsidRPr="003A2D07" w:rsidRDefault="003A2D07" w:rsidP="003A2D07">
            <w:pPr>
              <w:spacing w:after="0" w:line="240" w:lineRule="auto"/>
              <w:rPr>
                <w:rFonts w:ascii="Times New Roman" w:eastAsia="Times New Roman" w:hAnsi="Times New Roman" w:cs="Times New Roman"/>
                <w:color w:val="333333"/>
                <w:sz w:val="29"/>
                <w:szCs w:val="29"/>
              </w:rPr>
            </w:pPr>
            <w:bookmarkStart w:id="0" w:name="_GoBack"/>
            <w:bookmarkEnd w:id="0"/>
            <w:r w:rsidRPr="003A2D07">
              <w:rPr>
                <w:rFonts w:ascii="Times New Roman" w:eastAsia="Times New Roman" w:hAnsi="Times New Roman" w:cs="Times New Roman"/>
                <w:color w:val="333333"/>
                <w:sz w:val="29"/>
                <w:szCs w:val="29"/>
              </w:rPr>
              <w:t>The ‘Safe Back to School’ alliance is running a campaign with the government to raise awareness on behavioural change among children, ensuring that they comply with Covid-19 health advisories in schools.</w:t>
            </w:r>
          </w:p>
          <w:p w:rsidR="003A2D07" w:rsidRPr="003A2D07" w:rsidRDefault="003A2D07" w:rsidP="003A2D07">
            <w:pPr>
              <w:spacing w:after="0" w:line="240" w:lineRule="auto"/>
              <w:rPr>
                <w:rFonts w:ascii="Times New Roman" w:eastAsia="Times New Roman" w:hAnsi="Times New Roman" w:cs="Times New Roman"/>
                <w:color w:val="333333"/>
                <w:sz w:val="29"/>
                <w:szCs w:val="29"/>
              </w:rPr>
            </w:pPr>
          </w:p>
          <w:p w:rsidR="003A2D07" w:rsidRPr="003A2D07" w:rsidRDefault="003A2D07" w:rsidP="003A2D07">
            <w:pPr>
              <w:spacing w:after="0" w:line="240" w:lineRule="auto"/>
              <w:rPr>
                <w:rFonts w:ascii="Times New Roman" w:eastAsia="Times New Roman" w:hAnsi="Times New Roman" w:cs="Times New Roman"/>
                <w:color w:val="333333"/>
                <w:sz w:val="29"/>
                <w:szCs w:val="29"/>
              </w:rPr>
            </w:pPr>
            <w:r w:rsidRPr="003A2D07">
              <w:rPr>
                <w:rFonts w:ascii="Times New Roman" w:eastAsia="Times New Roman" w:hAnsi="Times New Roman" w:cs="Times New Roman"/>
                <w:color w:val="333333"/>
                <w:sz w:val="29"/>
                <w:szCs w:val="29"/>
              </w:rPr>
              <w:t>Alongside the government, the campaign is leveraging all the available mediums of communication to create countrywide awareness to ensure safe return and safe learning environment for children in schools. The implementing partners briefed the current activities and future plan of the campaign at a press conference at the National Press Club in Dhaka on Tuesday.</w:t>
            </w:r>
          </w:p>
          <w:p w:rsidR="003A2D07" w:rsidRPr="003A2D07" w:rsidRDefault="003A2D07" w:rsidP="003A2D07">
            <w:pPr>
              <w:spacing w:after="0" w:line="240" w:lineRule="auto"/>
              <w:rPr>
                <w:rFonts w:ascii="Times New Roman" w:eastAsia="Times New Roman" w:hAnsi="Times New Roman" w:cs="Times New Roman"/>
                <w:color w:val="333333"/>
                <w:sz w:val="29"/>
                <w:szCs w:val="29"/>
              </w:rPr>
            </w:pPr>
          </w:p>
          <w:p w:rsidR="003A2D07" w:rsidRPr="003A2D07" w:rsidRDefault="003A2D07" w:rsidP="003A2D07">
            <w:pPr>
              <w:spacing w:after="0" w:line="240" w:lineRule="auto"/>
              <w:rPr>
                <w:rFonts w:ascii="Times New Roman" w:eastAsia="Times New Roman" w:hAnsi="Times New Roman" w:cs="Times New Roman"/>
                <w:color w:val="333333"/>
                <w:sz w:val="29"/>
                <w:szCs w:val="29"/>
              </w:rPr>
            </w:pPr>
            <w:r w:rsidRPr="003A2D07">
              <w:rPr>
                <w:rFonts w:ascii="Times New Roman" w:eastAsia="Times New Roman" w:hAnsi="Times New Roman" w:cs="Times New Roman"/>
                <w:color w:val="333333"/>
                <w:sz w:val="29"/>
                <w:szCs w:val="29"/>
              </w:rPr>
              <w:t xml:space="preserve">The organisations running the campaign are - BRAC, Campaign for Popular Education, Dhaka Ahsania Mission, Educo Bangladesh, FIVDB, Friendship, Habitat for Humanity Bangladesh, Handicap International – Humanity &amp; Inclusion, Jagoroni Chakra Foundation, Plan International Bangladesh, Room to Read Bangladesh, Save the Children in Bangladesh, Sightsavers Bangladesh, </w:t>
            </w:r>
            <w:r w:rsidRPr="003A2D07">
              <w:rPr>
                <w:rFonts w:ascii="Times New Roman" w:eastAsia="Times New Roman" w:hAnsi="Times New Roman" w:cs="Times New Roman"/>
                <w:color w:val="333333"/>
                <w:sz w:val="29"/>
                <w:szCs w:val="29"/>
              </w:rPr>
              <w:lastRenderedPageBreak/>
              <w:t>Sesame Workshop Bangladesh, Stromme Foundation, Teach for Bangladesh, VSO, World Vision Bangladesh and YPSA.</w:t>
            </w:r>
          </w:p>
          <w:p w:rsidR="003A2D07" w:rsidRPr="003A2D07" w:rsidRDefault="003A2D07" w:rsidP="003A2D07">
            <w:pPr>
              <w:spacing w:after="0" w:line="240" w:lineRule="auto"/>
              <w:rPr>
                <w:rFonts w:ascii="Times New Roman" w:eastAsia="Times New Roman" w:hAnsi="Times New Roman" w:cs="Times New Roman"/>
                <w:color w:val="333333"/>
                <w:sz w:val="29"/>
                <w:szCs w:val="29"/>
              </w:rPr>
            </w:pPr>
          </w:p>
          <w:p w:rsidR="003A2D07" w:rsidRPr="003A2D07" w:rsidRDefault="003A2D07" w:rsidP="003A2D07">
            <w:pPr>
              <w:spacing w:after="0" w:line="240" w:lineRule="auto"/>
              <w:rPr>
                <w:rFonts w:ascii="Times New Roman" w:eastAsia="Times New Roman" w:hAnsi="Times New Roman" w:cs="Times New Roman"/>
                <w:color w:val="333333"/>
                <w:sz w:val="29"/>
                <w:szCs w:val="29"/>
              </w:rPr>
            </w:pPr>
            <w:r w:rsidRPr="003A2D07">
              <w:rPr>
                <w:rFonts w:ascii="Times New Roman" w:eastAsia="Times New Roman" w:hAnsi="Times New Roman" w:cs="Times New Roman"/>
                <w:color w:val="333333"/>
                <w:sz w:val="29"/>
                <w:szCs w:val="29"/>
              </w:rPr>
              <w:t>Besides the countrywide awareness campaign using messaging through different channels, the alliance members are also implementing diverse activities in more than 10 thousand schools across 56 districts to promote behavioural change in children to help them grow habits to follow the Covid-19 precautions.</w:t>
            </w:r>
          </w:p>
          <w:p w:rsidR="003A2D07" w:rsidRPr="003A2D07" w:rsidRDefault="003A2D07" w:rsidP="003A2D07">
            <w:pPr>
              <w:spacing w:after="0" w:line="240" w:lineRule="auto"/>
              <w:rPr>
                <w:rFonts w:ascii="Times New Roman" w:eastAsia="Times New Roman" w:hAnsi="Times New Roman" w:cs="Times New Roman"/>
                <w:color w:val="333333"/>
                <w:sz w:val="29"/>
                <w:szCs w:val="29"/>
              </w:rPr>
            </w:pPr>
          </w:p>
          <w:p w:rsidR="003A2D07" w:rsidRPr="003A2D07" w:rsidRDefault="003A2D07" w:rsidP="003A2D07">
            <w:pPr>
              <w:spacing w:after="0" w:line="240" w:lineRule="auto"/>
              <w:rPr>
                <w:rFonts w:ascii="Times New Roman" w:eastAsia="Times New Roman" w:hAnsi="Times New Roman" w:cs="Times New Roman"/>
                <w:color w:val="333333"/>
                <w:sz w:val="29"/>
                <w:szCs w:val="29"/>
              </w:rPr>
            </w:pPr>
            <w:r w:rsidRPr="003A2D07">
              <w:rPr>
                <w:rFonts w:ascii="Times New Roman" w:eastAsia="Times New Roman" w:hAnsi="Times New Roman" w:cs="Times New Roman"/>
                <w:color w:val="333333"/>
                <w:sz w:val="29"/>
                <w:szCs w:val="29"/>
              </w:rPr>
              <w:t>The government and its stakeholders took children safety as their top priority before the educational institutions were re-opened on September 12 to make sure that children return to and continue school with all kinds of protection against Covid-19. To drive the effort 19 national and international development organisations launched ‘Safe Back to School’ campaign on 10 February this year.</w:t>
            </w:r>
          </w:p>
          <w:p w:rsidR="003A2D07" w:rsidRPr="003A2D07" w:rsidRDefault="003A2D07" w:rsidP="003A2D07">
            <w:pPr>
              <w:spacing w:after="0" w:line="240" w:lineRule="auto"/>
              <w:rPr>
                <w:rFonts w:ascii="Times New Roman" w:eastAsia="Times New Roman" w:hAnsi="Times New Roman" w:cs="Times New Roman"/>
                <w:color w:val="333333"/>
                <w:sz w:val="29"/>
                <w:szCs w:val="29"/>
              </w:rPr>
            </w:pPr>
          </w:p>
          <w:p w:rsidR="003A2D07" w:rsidRPr="003A2D07" w:rsidRDefault="003A2D07" w:rsidP="003A2D07">
            <w:pPr>
              <w:spacing w:after="0" w:line="240" w:lineRule="auto"/>
              <w:rPr>
                <w:rFonts w:ascii="Times New Roman" w:eastAsia="Times New Roman" w:hAnsi="Times New Roman" w:cs="Times New Roman"/>
                <w:color w:val="333333"/>
                <w:sz w:val="29"/>
                <w:szCs w:val="29"/>
              </w:rPr>
            </w:pPr>
            <w:r w:rsidRPr="003A2D07">
              <w:rPr>
                <w:rFonts w:ascii="Times New Roman" w:eastAsia="Times New Roman" w:hAnsi="Times New Roman" w:cs="Times New Roman"/>
                <w:color w:val="333333"/>
                <w:sz w:val="29"/>
                <w:szCs w:val="29"/>
              </w:rPr>
              <w:t>BRAC’s senior director KAM Morshed in the press conference said that the campaign has been particularly designed to disseminate messages to all children and their families through all possible communication channels.</w:t>
            </w:r>
          </w:p>
          <w:p w:rsidR="003A2D07" w:rsidRPr="003A2D07" w:rsidRDefault="003A2D07" w:rsidP="003A2D07">
            <w:pPr>
              <w:spacing w:after="0" w:line="240" w:lineRule="auto"/>
              <w:rPr>
                <w:rFonts w:ascii="Times New Roman" w:eastAsia="Times New Roman" w:hAnsi="Times New Roman" w:cs="Times New Roman"/>
                <w:color w:val="333333"/>
                <w:sz w:val="29"/>
                <w:szCs w:val="29"/>
              </w:rPr>
            </w:pPr>
          </w:p>
          <w:p w:rsidR="003A2D07" w:rsidRPr="003A2D07" w:rsidRDefault="003A2D07" w:rsidP="003A2D07">
            <w:pPr>
              <w:spacing w:after="0" w:line="240" w:lineRule="auto"/>
              <w:rPr>
                <w:rFonts w:ascii="Times New Roman" w:eastAsia="Times New Roman" w:hAnsi="Times New Roman" w:cs="Times New Roman"/>
                <w:color w:val="333333"/>
                <w:sz w:val="29"/>
                <w:szCs w:val="29"/>
              </w:rPr>
            </w:pPr>
            <w:r w:rsidRPr="003A2D07">
              <w:rPr>
                <w:rFonts w:ascii="Times New Roman" w:eastAsia="Times New Roman" w:hAnsi="Times New Roman" w:cs="Times New Roman"/>
                <w:color w:val="333333"/>
                <w:sz w:val="29"/>
                <w:szCs w:val="29"/>
              </w:rPr>
              <w:t>“We are using all the available mediums of communication – mass media, social media and word of mouth. These messages are promoting behaviour change in children to help them adopt the Covid-19 precautions of hand washing, mask wearing, social distancing as habits,” said KAM Morshed.</w:t>
            </w:r>
          </w:p>
          <w:p w:rsidR="003A2D07" w:rsidRPr="003A2D07" w:rsidRDefault="003A2D07" w:rsidP="003A2D07">
            <w:pPr>
              <w:spacing w:after="0" w:line="240" w:lineRule="auto"/>
              <w:rPr>
                <w:rFonts w:ascii="Times New Roman" w:eastAsia="Times New Roman" w:hAnsi="Times New Roman" w:cs="Times New Roman"/>
                <w:color w:val="333333"/>
                <w:sz w:val="29"/>
                <w:szCs w:val="29"/>
              </w:rPr>
            </w:pPr>
          </w:p>
          <w:p w:rsidR="003A2D07" w:rsidRPr="003A2D07" w:rsidRDefault="003A2D07" w:rsidP="003A2D07">
            <w:pPr>
              <w:spacing w:after="0" w:line="240" w:lineRule="auto"/>
              <w:rPr>
                <w:rFonts w:ascii="Times New Roman" w:eastAsia="Times New Roman" w:hAnsi="Times New Roman" w:cs="Times New Roman"/>
                <w:color w:val="333333"/>
                <w:sz w:val="29"/>
                <w:szCs w:val="29"/>
              </w:rPr>
            </w:pPr>
            <w:r w:rsidRPr="003A2D07">
              <w:rPr>
                <w:rFonts w:ascii="Times New Roman" w:eastAsia="Times New Roman" w:hAnsi="Times New Roman" w:cs="Times New Roman"/>
                <w:color w:val="333333"/>
                <w:sz w:val="29"/>
                <w:szCs w:val="29"/>
              </w:rPr>
              <w:t>Communications manager at World Vision Bangladesh Devashish Ranjan Sarker moderated the event, while Save the Children in Bangladesh senior manager (media and communications) Nusrat Amin briefed on the different contents developed under the campaign. The contents, among others, include an audio-visual advertisement by popular band group Joler Gaan themed on awareness messaging for children to be aired soon on television channels and social media.</w:t>
            </w:r>
          </w:p>
          <w:p w:rsidR="003A2D07" w:rsidRPr="003A2D07" w:rsidRDefault="003A2D07" w:rsidP="003A2D07">
            <w:pPr>
              <w:spacing w:after="0" w:line="240" w:lineRule="auto"/>
              <w:rPr>
                <w:rFonts w:ascii="Times New Roman" w:eastAsia="Times New Roman" w:hAnsi="Times New Roman" w:cs="Times New Roman"/>
                <w:color w:val="333333"/>
                <w:sz w:val="29"/>
                <w:szCs w:val="29"/>
              </w:rPr>
            </w:pPr>
          </w:p>
          <w:p w:rsidR="003A2D07" w:rsidRPr="003A2D07" w:rsidRDefault="003A2D07" w:rsidP="003A2D07">
            <w:pPr>
              <w:spacing w:after="0" w:line="240" w:lineRule="auto"/>
              <w:rPr>
                <w:rFonts w:ascii="Times New Roman" w:eastAsia="Times New Roman" w:hAnsi="Times New Roman" w:cs="Times New Roman"/>
                <w:color w:val="333333"/>
                <w:sz w:val="29"/>
                <w:szCs w:val="29"/>
              </w:rPr>
            </w:pPr>
            <w:r w:rsidRPr="003A2D07">
              <w:rPr>
                <w:rFonts w:ascii="Times New Roman" w:eastAsia="Times New Roman" w:hAnsi="Times New Roman" w:cs="Times New Roman"/>
                <w:color w:val="333333"/>
                <w:sz w:val="29"/>
                <w:szCs w:val="29"/>
              </w:rPr>
              <w:t>Save the Children in Bangladesh country director Onno Van Manen requested mass media to highlight different contents on the need for importance of education to encourage children to return to school to recover last one year and a half’s Covid-19 induced learning loss.</w:t>
            </w:r>
          </w:p>
          <w:p w:rsidR="003A2D07" w:rsidRPr="003A2D07" w:rsidRDefault="003A2D07" w:rsidP="003A2D07">
            <w:pPr>
              <w:spacing w:after="0" w:line="240" w:lineRule="auto"/>
              <w:rPr>
                <w:rFonts w:ascii="Times New Roman" w:eastAsia="Times New Roman" w:hAnsi="Times New Roman" w:cs="Times New Roman"/>
                <w:color w:val="333333"/>
                <w:sz w:val="29"/>
                <w:szCs w:val="29"/>
              </w:rPr>
            </w:pPr>
          </w:p>
          <w:p w:rsidR="003A2D07" w:rsidRPr="003A2D07" w:rsidRDefault="003A2D07" w:rsidP="003A2D07">
            <w:pPr>
              <w:spacing w:after="0" w:line="240" w:lineRule="auto"/>
              <w:rPr>
                <w:rFonts w:ascii="Times New Roman" w:eastAsia="Times New Roman" w:hAnsi="Times New Roman" w:cs="Times New Roman"/>
                <w:color w:val="333333"/>
                <w:sz w:val="29"/>
                <w:szCs w:val="29"/>
              </w:rPr>
            </w:pPr>
            <w:r w:rsidRPr="003A2D07">
              <w:rPr>
                <w:rFonts w:ascii="Times New Roman" w:eastAsia="Times New Roman" w:hAnsi="Times New Roman" w:cs="Times New Roman"/>
                <w:color w:val="333333"/>
                <w:sz w:val="29"/>
                <w:szCs w:val="29"/>
              </w:rPr>
              <w:lastRenderedPageBreak/>
              <w:t>Tony Michael Gomes, director (Communications, Advocacy) at World Vision Bangladesh, said all the alliance members working in the field of education is making sure that the available resource are mobilised to keep the schools safe.</w:t>
            </w:r>
          </w:p>
          <w:p w:rsidR="003A2D07" w:rsidRPr="003A2D07" w:rsidRDefault="003A2D07" w:rsidP="003A2D07">
            <w:pPr>
              <w:spacing w:after="0" w:line="240" w:lineRule="auto"/>
              <w:rPr>
                <w:rFonts w:ascii="Times New Roman" w:eastAsia="Times New Roman" w:hAnsi="Times New Roman" w:cs="Times New Roman"/>
                <w:color w:val="333333"/>
                <w:sz w:val="29"/>
                <w:szCs w:val="29"/>
              </w:rPr>
            </w:pPr>
          </w:p>
          <w:p w:rsidR="003A2D07" w:rsidRPr="003A2D07" w:rsidRDefault="003A2D07" w:rsidP="003A2D07">
            <w:pPr>
              <w:spacing w:after="0" w:line="240" w:lineRule="auto"/>
              <w:rPr>
                <w:rFonts w:ascii="Times New Roman" w:eastAsia="Times New Roman" w:hAnsi="Times New Roman" w:cs="Times New Roman"/>
                <w:color w:val="333333"/>
                <w:sz w:val="29"/>
                <w:szCs w:val="29"/>
              </w:rPr>
            </w:pPr>
            <w:r w:rsidRPr="003A2D07">
              <w:rPr>
                <w:rFonts w:ascii="Times New Roman" w:eastAsia="Times New Roman" w:hAnsi="Times New Roman" w:cs="Times New Roman"/>
                <w:color w:val="333333"/>
                <w:sz w:val="29"/>
                <w:szCs w:val="29"/>
              </w:rPr>
              <w:t>IH/GY</w:t>
            </w:r>
          </w:p>
        </w:tc>
      </w:tr>
    </w:tbl>
    <w:p w:rsidR="00B1773C" w:rsidRDefault="00B1773C"/>
    <w:sectPr w:rsidR="00B17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D07"/>
    <w:rsid w:val="003A2D07"/>
    <w:rsid w:val="00B1773C"/>
    <w:rsid w:val="00FD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EC8D"/>
  <w15:chartTrackingRefBased/>
  <w15:docId w15:val="{7BB3662B-B1DA-4F8B-B6CD-49217679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09460">
      <w:bodyDiv w:val="1"/>
      <w:marLeft w:val="0"/>
      <w:marRight w:val="0"/>
      <w:marTop w:val="0"/>
      <w:marBottom w:val="0"/>
      <w:divBdr>
        <w:top w:val="none" w:sz="0" w:space="0" w:color="auto"/>
        <w:left w:val="none" w:sz="0" w:space="0" w:color="auto"/>
        <w:bottom w:val="none" w:sz="0" w:space="0" w:color="auto"/>
        <w:right w:val="none" w:sz="0" w:space="0" w:color="auto"/>
      </w:divBdr>
      <w:divsChild>
        <w:div w:id="406656727">
          <w:marLeft w:val="0"/>
          <w:marRight w:val="0"/>
          <w:marTop w:val="75"/>
          <w:marBottom w:val="0"/>
          <w:divBdr>
            <w:top w:val="none" w:sz="0" w:space="0" w:color="auto"/>
            <w:left w:val="none" w:sz="0" w:space="0" w:color="auto"/>
            <w:bottom w:val="none" w:sz="0" w:space="0" w:color="auto"/>
            <w:right w:val="none" w:sz="0" w:space="0" w:color="auto"/>
          </w:divBdr>
          <w:divsChild>
            <w:div w:id="2022396177">
              <w:marLeft w:val="0"/>
              <w:marRight w:val="0"/>
              <w:marTop w:val="0"/>
              <w:marBottom w:val="0"/>
              <w:divBdr>
                <w:top w:val="none" w:sz="0" w:space="0" w:color="auto"/>
                <w:left w:val="none" w:sz="0" w:space="0" w:color="auto"/>
                <w:bottom w:val="none" w:sz="0" w:space="0" w:color="auto"/>
                <w:right w:val="none" w:sz="0" w:space="0" w:color="auto"/>
              </w:divBdr>
            </w:div>
            <w:div w:id="1548571040">
              <w:marLeft w:val="0"/>
              <w:marRight w:val="0"/>
              <w:marTop w:val="0"/>
              <w:marBottom w:val="0"/>
              <w:divBdr>
                <w:top w:val="none" w:sz="0" w:space="0" w:color="auto"/>
                <w:left w:val="none" w:sz="0" w:space="0" w:color="auto"/>
                <w:bottom w:val="none" w:sz="0" w:space="0" w:color="auto"/>
                <w:right w:val="none" w:sz="0" w:space="0" w:color="auto"/>
              </w:divBdr>
              <w:divsChild>
                <w:div w:id="3456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3266">
          <w:marLeft w:val="0"/>
          <w:marRight w:val="0"/>
          <w:marTop w:val="150"/>
          <w:marBottom w:val="0"/>
          <w:divBdr>
            <w:top w:val="none" w:sz="0" w:space="0" w:color="auto"/>
            <w:left w:val="none" w:sz="0" w:space="0" w:color="auto"/>
            <w:bottom w:val="none" w:sz="0" w:space="0" w:color="auto"/>
            <w:right w:val="none" w:sz="0" w:space="0" w:color="auto"/>
          </w:divBdr>
          <w:divsChild>
            <w:div w:id="1453748784">
              <w:marLeft w:val="0"/>
              <w:marRight w:val="120"/>
              <w:marTop w:val="0"/>
              <w:marBottom w:val="0"/>
              <w:divBdr>
                <w:top w:val="none" w:sz="0" w:space="0" w:color="auto"/>
                <w:left w:val="none" w:sz="0" w:space="0" w:color="auto"/>
                <w:bottom w:val="none" w:sz="0" w:space="0" w:color="auto"/>
                <w:right w:val="none" w:sz="0" w:space="0" w:color="auto"/>
              </w:divBdr>
            </w:div>
            <w:div w:id="1191869740">
              <w:marLeft w:val="0"/>
              <w:marRight w:val="120"/>
              <w:marTop w:val="0"/>
              <w:marBottom w:val="0"/>
              <w:divBdr>
                <w:top w:val="none" w:sz="0" w:space="0" w:color="auto"/>
                <w:left w:val="none" w:sz="0" w:space="0" w:color="auto"/>
                <w:bottom w:val="none" w:sz="0" w:space="0" w:color="auto"/>
                <w:right w:val="none" w:sz="0" w:space="0" w:color="auto"/>
              </w:divBdr>
            </w:div>
            <w:div w:id="720634392">
              <w:marLeft w:val="0"/>
              <w:marRight w:val="120"/>
              <w:marTop w:val="0"/>
              <w:marBottom w:val="0"/>
              <w:divBdr>
                <w:top w:val="none" w:sz="0" w:space="0" w:color="auto"/>
                <w:left w:val="none" w:sz="0" w:space="0" w:color="auto"/>
                <w:bottom w:val="none" w:sz="0" w:space="0" w:color="auto"/>
                <w:right w:val="none" w:sz="0" w:space="0" w:color="auto"/>
              </w:divBdr>
            </w:div>
            <w:div w:id="1677078498">
              <w:marLeft w:val="0"/>
              <w:marRight w:val="120"/>
              <w:marTop w:val="0"/>
              <w:marBottom w:val="0"/>
              <w:divBdr>
                <w:top w:val="none" w:sz="0" w:space="0" w:color="auto"/>
                <w:left w:val="none" w:sz="0" w:space="0" w:color="auto"/>
                <w:bottom w:val="none" w:sz="0" w:space="0" w:color="auto"/>
                <w:right w:val="none" w:sz="0" w:space="0" w:color="auto"/>
              </w:divBdr>
            </w:div>
            <w:div w:id="82798248">
              <w:marLeft w:val="0"/>
              <w:marRight w:val="120"/>
              <w:marTop w:val="0"/>
              <w:marBottom w:val="0"/>
              <w:divBdr>
                <w:top w:val="none" w:sz="0" w:space="0" w:color="auto"/>
                <w:left w:val="none" w:sz="0" w:space="0" w:color="auto"/>
                <w:bottom w:val="none" w:sz="0" w:space="0" w:color="auto"/>
                <w:right w:val="none" w:sz="0" w:space="0" w:color="auto"/>
              </w:divBdr>
            </w:div>
            <w:div w:id="1731884537">
              <w:marLeft w:val="0"/>
              <w:marRight w:val="120"/>
              <w:marTop w:val="0"/>
              <w:marBottom w:val="0"/>
              <w:divBdr>
                <w:top w:val="none" w:sz="0" w:space="0" w:color="auto"/>
                <w:left w:val="none" w:sz="0" w:space="0" w:color="auto"/>
                <w:bottom w:val="none" w:sz="0" w:space="0" w:color="auto"/>
                <w:right w:val="none" w:sz="0" w:space="0" w:color="auto"/>
              </w:divBdr>
            </w:div>
          </w:divsChild>
        </w:div>
        <w:div w:id="214850176">
          <w:marLeft w:val="0"/>
          <w:marRight w:val="0"/>
          <w:marTop w:val="0"/>
          <w:marBottom w:val="0"/>
          <w:divBdr>
            <w:top w:val="none" w:sz="0" w:space="0" w:color="auto"/>
            <w:left w:val="none" w:sz="0" w:space="0" w:color="auto"/>
            <w:bottom w:val="none" w:sz="0" w:space="0" w:color="auto"/>
            <w:right w:val="none" w:sz="0" w:space="0" w:color="auto"/>
          </w:divBdr>
          <w:divsChild>
            <w:div w:id="36393309">
              <w:marLeft w:val="0"/>
              <w:marRight w:val="0"/>
              <w:marTop w:val="0"/>
              <w:marBottom w:val="0"/>
              <w:divBdr>
                <w:top w:val="none" w:sz="0" w:space="0" w:color="auto"/>
                <w:left w:val="none" w:sz="0" w:space="0" w:color="auto"/>
                <w:bottom w:val="none" w:sz="0" w:space="0" w:color="auto"/>
                <w:right w:val="none" w:sz="0" w:space="0" w:color="auto"/>
              </w:divBdr>
              <w:divsChild>
                <w:div w:id="1263802821">
                  <w:marLeft w:val="0"/>
                  <w:marRight w:val="0"/>
                  <w:marTop w:val="0"/>
                  <w:marBottom w:val="0"/>
                  <w:divBdr>
                    <w:top w:val="none" w:sz="0" w:space="0" w:color="auto"/>
                    <w:left w:val="none" w:sz="0" w:space="0" w:color="auto"/>
                    <w:bottom w:val="none" w:sz="0" w:space="0" w:color="auto"/>
                    <w:right w:val="none" w:sz="0" w:space="0" w:color="auto"/>
                  </w:divBdr>
                </w:div>
                <w:div w:id="561215769">
                  <w:marLeft w:val="0"/>
                  <w:marRight w:val="0"/>
                  <w:marTop w:val="0"/>
                  <w:marBottom w:val="0"/>
                  <w:divBdr>
                    <w:top w:val="none" w:sz="0" w:space="0" w:color="auto"/>
                    <w:left w:val="none" w:sz="0" w:space="0" w:color="auto"/>
                    <w:bottom w:val="none" w:sz="0" w:space="0" w:color="auto"/>
                    <w:right w:val="none" w:sz="0" w:space="0" w:color="auto"/>
                  </w:divBdr>
                </w:div>
                <w:div w:id="1407990200">
                  <w:marLeft w:val="0"/>
                  <w:marRight w:val="0"/>
                  <w:marTop w:val="0"/>
                  <w:marBottom w:val="0"/>
                  <w:divBdr>
                    <w:top w:val="none" w:sz="0" w:space="0" w:color="auto"/>
                    <w:left w:val="none" w:sz="0" w:space="0" w:color="auto"/>
                    <w:bottom w:val="none" w:sz="0" w:space="0" w:color="auto"/>
                    <w:right w:val="none" w:sz="0" w:space="0" w:color="auto"/>
                  </w:divBdr>
                </w:div>
                <w:div w:id="1660037134">
                  <w:marLeft w:val="0"/>
                  <w:marRight w:val="0"/>
                  <w:marTop w:val="0"/>
                  <w:marBottom w:val="0"/>
                  <w:divBdr>
                    <w:top w:val="none" w:sz="0" w:space="0" w:color="auto"/>
                    <w:left w:val="none" w:sz="0" w:space="0" w:color="auto"/>
                    <w:bottom w:val="none" w:sz="0" w:space="0" w:color="auto"/>
                    <w:right w:val="none" w:sz="0" w:space="0" w:color="auto"/>
                  </w:divBdr>
                </w:div>
                <w:div w:id="1125613147">
                  <w:marLeft w:val="0"/>
                  <w:marRight w:val="0"/>
                  <w:marTop w:val="0"/>
                  <w:marBottom w:val="0"/>
                  <w:divBdr>
                    <w:top w:val="none" w:sz="0" w:space="0" w:color="auto"/>
                    <w:left w:val="none" w:sz="0" w:space="0" w:color="auto"/>
                    <w:bottom w:val="none" w:sz="0" w:space="0" w:color="auto"/>
                    <w:right w:val="none" w:sz="0" w:space="0" w:color="auto"/>
                  </w:divBdr>
                </w:div>
                <w:div w:id="100302676">
                  <w:marLeft w:val="0"/>
                  <w:marRight w:val="0"/>
                  <w:marTop w:val="0"/>
                  <w:marBottom w:val="0"/>
                  <w:divBdr>
                    <w:top w:val="none" w:sz="0" w:space="0" w:color="auto"/>
                    <w:left w:val="none" w:sz="0" w:space="0" w:color="auto"/>
                    <w:bottom w:val="none" w:sz="0" w:space="0" w:color="auto"/>
                    <w:right w:val="none" w:sz="0" w:space="0" w:color="auto"/>
                  </w:divBdr>
                </w:div>
                <w:div w:id="2018730408">
                  <w:marLeft w:val="0"/>
                  <w:marRight w:val="0"/>
                  <w:marTop w:val="0"/>
                  <w:marBottom w:val="0"/>
                  <w:divBdr>
                    <w:top w:val="none" w:sz="0" w:space="0" w:color="auto"/>
                    <w:left w:val="none" w:sz="0" w:space="0" w:color="auto"/>
                    <w:bottom w:val="none" w:sz="0" w:space="0" w:color="auto"/>
                    <w:right w:val="none" w:sz="0" w:space="0" w:color="auto"/>
                  </w:divBdr>
                </w:div>
                <w:div w:id="193075593">
                  <w:marLeft w:val="0"/>
                  <w:marRight w:val="0"/>
                  <w:marTop w:val="0"/>
                  <w:marBottom w:val="0"/>
                  <w:divBdr>
                    <w:top w:val="none" w:sz="0" w:space="0" w:color="auto"/>
                    <w:left w:val="none" w:sz="0" w:space="0" w:color="auto"/>
                    <w:bottom w:val="none" w:sz="0" w:space="0" w:color="auto"/>
                    <w:right w:val="none" w:sz="0" w:space="0" w:color="auto"/>
                  </w:divBdr>
                </w:div>
                <w:div w:id="717051326">
                  <w:marLeft w:val="0"/>
                  <w:marRight w:val="0"/>
                  <w:marTop w:val="0"/>
                  <w:marBottom w:val="0"/>
                  <w:divBdr>
                    <w:top w:val="none" w:sz="0" w:space="0" w:color="auto"/>
                    <w:left w:val="none" w:sz="0" w:space="0" w:color="auto"/>
                    <w:bottom w:val="none" w:sz="0" w:space="0" w:color="auto"/>
                    <w:right w:val="none" w:sz="0" w:space="0" w:color="auto"/>
                  </w:divBdr>
                </w:div>
                <w:div w:id="144974540">
                  <w:marLeft w:val="0"/>
                  <w:marRight w:val="0"/>
                  <w:marTop w:val="0"/>
                  <w:marBottom w:val="0"/>
                  <w:divBdr>
                    <w:top w:val="none" w:sz="0" w:space="0" w:color="auto"/>
                    <w:left w:val="none" w:sz="0" w:space="0" w:color="auto"/>
                    <w:bottom w:val="none" w:sz="0" w:space="0" w:color="auto"/>
                    <w:right w:val="none" w:sz="0" w:space="0" w:color="auto"/>
                  </w:divBdr>
                </w:div>
                <w:div w:id="1981110630">
                  <w:marLeft w:val="0"/>
                  <w:marRight w:val="0"/>
                  <w:marTop w:val="0"/>
                  <w:marBottom w:val="0"/>
                  <w:divBdr>
                    <w:top w:val="none" w:sz="0" w:space="0" w:color="auto"/>
                    <w:left w:val="none" w:sz="0" w:space="0" w:color="auto"/>
                    <w:bottom w:val="none" w:sz="0" w:space="0" w:color="auto"/>
                    <w:right w:val="none" w:sz="0" w:space="0" w:color="auto"/>
                  </w:divBdr>
                </w:div>
                <w:div w:id="811680523">
                  <w:marLeft w:val="0"/>
                  <w:marRight w:val="0"/>
                  <w:marTop w:val="0"/>
                  <w:marBottom w:val="0"/>
                  <w:divBdr>
                    <w:top w:val="none" w:sz="0" w:space="0" w:color="auto"/>
                    <w:left w:val="none" w:sz="0" w:space="0" w:color="auto"/>
                    <w:bottom w:val="none" w:sz="0" w:space="0" w:color="auto"/>
                    <w:right w:val="none" w:sz="0" w:space="0" w:color="auto"/>
                  </w:divBdr>
                </w:div>
                <w:div w:id="328096997">
                  <w:marLeft w:val="0"/>
                  <w:marRight w:val="0"/>
                  <w:marTop w:val="0"/>
                  <w:marBottom w:val="0"/>
                  <w:divBdr>
                    <w:top w:val="none" w:sz="0" w:space="0" w:color="auto"/>
                    <w:left w:val="none" w:sz="0" w:space="0" w:color="auto"/>
                    <w:bottom w:val="none" w:sz="0" w:space="0" w:color="auto"/>
                    <w:right w:val="none" w:sz="0" w:space="0" w:color="auto"/>
                  </w:divBdr>
                </w:div>
                <w:div w:id="1410275526">
                  <w:marLeft w:val="0"/>
                  <w:marRight w:val="0"/>
                  <w:marTop w:val="0"/>
                  <w:marBottom w:val="0"/>
                  <w:divBdr>
                    <w:top w:val="none" w:sz="0" w:space="0" w:color="auto"/>
                    <w:left w:val="none" w:sz="0" w:space="0" w:color="auto"/>
                    <w:bottom w:val="none" w:sz="0" w:space="0" w:color="auto"/>
                    <w:right w:val="none" w:sz="0" w:space="0" w:color="auto"/>
                  </w:divBdr>
                </w:div>
                <w:div w:id="1829208009">
                  <w:marLeft w:val="0"/>
                  <w:marRight w:val="0"/>
                  <w:marTop w:val="0"/>
                  <w:marBottom w:val="0"/>
                  <w:divBdr>
                    <w:top w:val="none" w:sz="0" w:space="0" w:color="auto"/>
                    <w:left w:val="none" w:sz="0" w:space="0" w:color="auto"/>
                    <w:bottom w:val="none" w:sz="0" w:space="0" w:color="auto"/>
                    <w:right w:val="none" w:sz="0" w:space="0" w:color="auto"/>
                  </w:divBdr>
                </w:div>
                <w:div w:id="1686441066">
                  <w:marLeft w:val="0"/>
                  <w:marRight w:val="0"/>
                  <w:marTop w:val="0"/>
                  <w:marBottom w:val="0"/>
                  <w:divBdr>
                    <w:top w:val="none" w:sz="0" w:space="0" w:color="auto"/>
                    <w:left w:val="none" w:sz="0" w:space="0" w:color="auto"/>
                    <w:bottom w:val="none" w:sz="0" w:space="0" w:color="auto"/>
                    <w:right w:val="none" w:sz="0" w:space="0" w:color="auto"/>
                  </w:divBdr>
                </w:div>
                <w:div w:id="1195777755">
                  <w:marLeft w:val="0"/>
                  <w:marRight w:val="0"/>
                  <w:marTop w:val="0"/>
                  <w:marBottom w:val="0"/>
                  <w:divBdr>
                    <w:top w:val="none" w:sz="0" w:space="0" w:color="auto"/>
                    <w:left w:val="none" w:sz="0" w:space="0" w:color="auto"/>
                    <w:bottom w:val="none" w:sz="0" w:space="0" w:color="auto"/>
                    <w:right w:val="none" w:sz="0" w:space="0" w:color="auto"/>
                  </w:divBdr>
                </w:div>
                <w:div w:id="1354113992">
                  <w:marLeft w:val="0"/>
                  <w:marRight w:val="0"/>
                  <w:marTop w:val="0"/>
                  <w:marBottom w:val="0"/>
                  <w:divBdr>
                    <w:top w:val="none" w:sz="0" w:space="0" w:color="auto"/>
                    <w:left w:val="none" w:sz="0" w:space="0" w:color="auto"/>
                    <w:bottom w:val="none" w:sz="0" w:space="0" w:color="auto"/>
                    <w:right w:val="none" w:sz="0" w:space="0" w:color="auto"/>
                  </w:divBdr>
                </w:div>
                <w:div w:id="960189610">
                  <w:marLeft w:val="0"/>
                  <w:marRight w:val="0"/>
                  <w:marTop w:val="0"/>
                  <w:marBottom w:val="0"/>
                  <w:divBdr>
                    <w:top w:val="none" w:sz="0" w:space="0" w:color="auto"/>
                    <w:left w:val="none" w:sz="0" w:space="0" w:color="auto"/>
                    <w:bottom w:val="none" w:sz="0" w:space="0" w:color="auto"/>
                    <w:right w:val="none" w:sz="0" w:space="0" w:color="auto"/>
                  </w:divBdr>
                </w:div>
                <w:div w:id="292828909">
                  <w:marLeft w:val="0"/>
                  <w:marRight w:val="0"/>
                  <w:marTop w:val="0"/>
                  <w:marBottom w:val="0"/>
                  <w:divBdr>
                    <w:top w:val="none" w:sz="0" w:space="0" w:color="auto"/>
                    <w:left w:val="none" w:sz="0" w:space="0" w:color="auto"/>
                    <w:bottom w:val="none" w:sz="0" w:space="0" w:color="auto"/>
                    <w:right w:val="none" w:sz="0" w:space="0" w:color="auto"/>
                  </w:divBdr>
                </w:div>
                <w:div w:id="1002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2827</Characters>
  <Application>Microsoft Office Word</Application>
  <DocSecurity>0</DocSecurity>
  <Lines>23</Lines>
  <Paragraphs>6</Paragraphs>
  <ScaleCrop>false</ScaleCrop>
  <Company>Microsoft</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1CTDN72</dc:creator>
  <cp:keywords/>
  <dc:description/>
  <cp:lastModifiedBy>1CTDN72</cp:lastModifiedBy>
  <cp:revision>2</cp:revision>
  <dcterms:created xsi:type="dcterms:W3CDTF">2021-10-26T15:10:00Z</dcterms:created>
  <dcterms:modified xsi:type="dcterms:W3CDTF">2021-10-26T16:11:00Z</dcterms:modified>
</cp:coreProperties>
</file>