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3A9A" w14:textId="77777777" w:rsidR="001B093A" w:rsidRDefault="001B093A" w:rsidP="001B093A">
      <w:pPr>
        <w:pStyle w:val="Heading1"/>
        <w:shd w:val="clear" w:color="auto" w:fill="FFFFFF"/>
        <w:spacing w:before="0" w:beforeAutospacing="0" w:after="105" w:afterAutospacing="0" w:line="750" w:lineRule="atLeast"/>
        <w:rPr>
          <w:rFonts w:ascii="SolaimanLipi" w:hAnsi="SolaimanLipi" w:cs="SolaimanLipi"/>
          <w:b w:val="0"/>
          <w:bCs w:val="0"/>
          <w:color w:val="111111"/>
          <w:sz w:val="60"/>
          <w:szCs w:val="60"/>
        </w:rPr>
      </w:pPr>
      <w:r>
        <w:rPr>
          <w:rFonts w:ascii="SolaimanLipi" w:hAnsi="SolaimanLipi" w:cs="SolaimanLipi"/>
          <w:b w:val="0"/>
          <w:bCs w:val="0"/>
          <w:color w:val="111111"/>
          <w:sz w:val="60"/>
          <w:szCs w:val="60"/>
          <w:cs/>
        </w:rPr>
        <w:t>পাকা তালের উপকারিতা ও গুনাগুণ</w:t>
      </w:r>
    </w:p>
    <w:p w14:paraId="164F9219" w14:textId="77777777" w:rsidR="001B093A" w:rsidRPr="001B093A" w:rsidRDefault="001B093A" w:rsidP="001B093A">
      <w:pPr>
        <w:shd w:val="clear" w:color="auto" w:fill="FFFFFF"/>
        <w:spacing w:after="390" w:line="390" w:lineRule="atLeast"/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</w:pP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তালগাছ সকলের পরিচিত। এর উচ্চতা ৩০-৬০ ফুট পর্যন্ত হয়ে থাকে। পাতার রং সবুজ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দেখতে বড় পাখার মত। পাতার সংখ্যা ৫০-৬০টি পর্যন্ত হয়। অন্যান্য গাছের তুলনায় তালের পাতা আকারে বড়। বৈশাখ মাসে বাবুই পাখি তালগাছের পাতায় বাসা বাঁধে যা দেখতে খুব চিত্তাকর্ষক। দেশের সর্বত্রই কম বেশি এ গাছ জন্মে। তবে পার্বত্য চট্টগ্রাম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বরেন্দ্র অঞ্চল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ভাওয়াল গড় ও লালমাই পাহাড়ী এলাকায় প্রচুর জন্মে। বাংলাদেশ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ভারত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নেপাল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শ্রীলঙ্কা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লাওস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থাইল্যান্ড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কম্বোডিয়া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মায়ানমার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ইন্দোনেশিয়া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মালয়েশিয়া ও ফিলিপাইনে এ গাছ জন্মে থাকে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hi-IN"/>
        </w:rPr>
        <w:t>।</w:t>
      </w:r>
    </w:p>
    <w:p w14:paraId="05A4881A" w14:textId="77777777" w:rsidR="001B093A" w:rsidRPr="001B093A" w:rsidRDefault="001B093A" w:rsidP="001B093A">
      <w:pPr>
        <w:shd w:val="clear" w:color="auto" w:fill="FFFFFF"/>
        <w:spacing w:after="390" w:line="390" w:lineRule="atLeast"/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</w:pP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তালগাছ শাখাপ্রশাখাহীন একবীজ পত্রী উদ্ভিদ। এর বীজ সবচেয়ে বড়। সাধারণত ৬ প্রজাতির তাছগাছ দেখা যায়। স্ত্রী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পুরুষ উভয় গাছেই ফুল হয়। শুধুমাত্র স্ত্রী গাছেই ফল ধরে। ১২-১৩ বছর বয়স হলেই ফল আসে। কচি ফল সবুজ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পাকলে কমলা ও বেশি পাকলে লাল রঙের হয়ে থাকে। তাল কাঁচা ও পাকা দু</w:t>
      </w:r>
      <w:r w:rsidRPr="001B093A">
        <w:rPr>
          <w:rFonts w:ascii="Times New Roman" w:eastAsia="Times New Roman" w:hAnsi="Times New Roman" w:cs="Times New Roman" w:hint="cs"/>
          <w:color w:val="222222"/>
          <w:sz w:val="23"/>
          <w:szCs w:val="23"/>
          <w:cs/>
          <w:lang w:bidi="bn-IN"/>
        </w:rPr>
        <w:t>’</w:t>
      </w:r>
      <w:r w:rsidRPr="001B093A">
        <w:rPr>
          <w:rFonts w:ascii="SolaimanLipi" w:eastAsia="Times New Roman" w:hAnsi="SolaimanLipi" w:cs="SolaimanLipi" w:hint="cs"/>
          <w:color w:val="222222"/>
          <w:sz w:val="23"/>
          <w:szCs w:val="23"/>
          <w:cs/>
          <w:lang w:bidi="bn-IN"/>
        </w:rPr>
        <w:t>ভাবেই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 xml:space="preserve"> </w:t>
      </w:r>
      <w:r w:rsidRPr="001B093A">
        <w:rPr>
          <w:rFonts w:ascii="SolaimanLipi" w:eastAsia="Times New Roman" w:hAnsi="SolaimanLipi" w:cs="SolaimanLipi" w:hint="cs"/>
          <w:color w:val="222222"/>
          <w:sz w:val="23"/>
          <w:szCs w:val="23"/>
          <w:cs/>
          <w:lang w:bidi="bn-IN"/>
        </w:rPr>
        <w:t>খাওয়া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 xml:space="preserve"> </w:t>
      </w:r>
      <w:r w:rsidRPr="001B093A">
        <w:rPr>
          <w:rFonts w:ascii="SolaimanLipi" w:eastAsia="Times New Roman" w:hAnsi="SolaimanLipi" w:cs="SolaimanLipi" w:hint="cs"/>
          <w:color w:val="222222"/>
          <w:sz w:val="23"/>
          <w:szCs w:val="23"/>
          <w:cs/>
          <w:lang w:bidi="bn-IN"/>
        </w:rPr>
        <w:t>যায়।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 xml:space="preserve"> </w:t>
      </w:r>
      <w:r w:rsidRPr="001B093A">
        <w:rPr>
          <w:rFonts w:ascii="SolaimanLipi" w:eastAsia="Times New Roman" w:hAnsi="SolaimanLipi" w:cs="SolaimanLipi" w:hint="cs"/>
          <w:color w:val="222222"/>
          <w:sz w:val="23"/>
          <w:szCs w:val="23"/>
          <w:cs/>
          <w:lang w:bidi="bn-IN"/>
        </w:rPr>
        <w:t>আষাঢ়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শ্রাবণ মাসে কাঁচা তাল প্রচুর পাওয়া যায়। কচি ফলের বীচি জেলির মত নরম ও বরফের মত স্বচ্ছ। কচি ফল সুস্বাদু ও মিষ্টি স্বাদের। এতে প্রচুর ভিটামিন এ ও সি থাকে। পরিপক্ক ফলের বীজে নারিকেলের মত শাস আছে। ভাদ্র ও আশ্বিন মাসে পাকা তাল পাওয়া যায়। পাকা তালের রসের পিঠা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পায়েস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ক্ষীর খুব জনপ্রিয় খাবার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hi-IN"/>
        </w:rPr>
        <w:t>।</w:t>
      </w:r>
    </w:p>
    <w:p w14:paraId="1405F7B5" w14:textId="77777777" w:rsidR="001B093A" w:rsidRPr="001B093A" w:rsidRDefault="001B093A" w:rsidP="001B093A">
      <w:pPr>
        <w:shd w:val="clear" w:color="auto" w:fill="FFFFFF"/>
        <w:spacing w:after="390" w:line="390" w:lineRule="atLeast"/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</w:pP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তালগাছের কাণ্ড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বাকল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ফল ও পাতা অনেক উপকারী। তালের কাঠ খুব শক্ত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মজবুত ও টেকসই। ঘরের খুঁটি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আসবাবপত্র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বিভিন্ন গৃহস্থালী সামগ্রী ও নৌকা তৈরিতে তাল কাঠ অনন্য। বর্ষাকালে দেশের খাল-বিলে তালের নৌকা দেখা যায়। পাতা হতে পাতাপাখা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ঝুড়ি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মাদুর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ঘরের ছাউনি এবং বাকল হতে রশি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ব্রাশ তৈরি হয়। গরমের দিনে তাল পাতার পাখা খুব জনপ্রিয়। পুষ্পমঞ্জুরীর মাথা কেটে রস বের করা হয়। রস ভিটামিন বি কমপ্লেক্স সমৃদ্ধ। রস হতে মিছরি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গুড়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চিনি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ভিনেগার তৈরি হয়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hi-IN"/>
        </w:rPr>
        <w:t>।</w:t>
      </w:r>
    </w:p>
    <w:p w14:paraId="43FC9F50" w14:textId="77777777" w:rsidR="001B093A" w:rsidRPr="001B093A" w:rsidRDefault="001B093A" w:rsidP="001B093A">
      <w:pPr>
        <w:shd w:val="clear" w:color="auto" w:fill="FFFFFF"/>
        <w:spacing w:after="390" w:line="390" w:lineRule="atLeast"/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</w:pP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লোকজ চিকিৎসায় তালের ব্যবহার প্রচুর। কচি গাছ পিত্তাধিক্য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আমাশয়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গনোরিয়া নিরাময় করে। শিকরের রসের মূত্রকারক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কৃমিনাশক গুণ আছে। শিকরের নির্যাস শ্বাসতন্ত্র ও বাকলের নির্যাস দাঁতের সমস্যায় উপকারী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hi-IN"/>
        </w:rPr>
        <w:t>।</w:t>
      </w:r>
    </w:p>
    <w:p w14:paraId="4D78A19E" w14:textId="77777777" w:rsidR="001B093A" w:rsidRPr="001B093A" w:rsidRDefault="001B093A" w:rsidP="001B093A">
      <w:pPr>
        <w:shd w:val="clear" w:color="auto" w:fill="FFFFFF"/>
        <w:spacing w:after="390" w:line="390" w:lineRule="atLeast"/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</w:pP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তালের ফল এবং বীজ দুইই বাঙালি খাদ্য। কচি অবস্থায় তালের বীজও খাওয়া হয় যা তালশাঁস নামে পরিচিত । এই তাল পাকলে এর ঘন নির্যাস দিয়ে তালসত্ব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পিঠা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কেক তৈরী করা হয়। এগুলো অনেক সুস্বাদুও বটে। তাল গাছের কাণ্ড থেকেও রস সংগ্রহ হয় এবং তা থেকে গুড়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পাটালি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মিছরি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তাড়ি ইত্যাদি তৈরি হয়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hi-IN"/>
        </w:rPr>
        <w:t>।</w:t>
      </w:r>
    </w:p>
    <w:p w14:paraId="27DD1745" w14:textId="77777777" w:rsidR="001B093A" w:rsidRPr="001B093A" w:rsidRDefault="001B093A" w:rsidP="001B093A">
      <w:pPr>
        <w:shd w:val="clear" w:color="auto" w:fill="FFFFFF"/>
        <w:spacing w:after="390" w:line="390" w:lineRule="atLeast"/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</w:pP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তালে রয়েছে ভিটামিন এ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বি ও সি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জিংক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পটাসিয়াম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আয়রন ও ক্যালসিয়াম সহ আরও অনেক খনিজ উপাদান। এর সঙ্গে আরও আছে অ্যান্টি অক্সিজেন ও অ্যান্টি ইনফ্লামেটরি উপাদান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hi-IN"/>
        </w:rPr>
        <w:t>।</w:t>
      </w:r>
    </w:p>
    <w:p w14:paraId="67D288FB" w14:textId="77777777" w:rsidR="001B093A" w:rsidRPr="001B093A" w:rsidRDefault="001B093A" w:rsidP="001B093A">
      <w:pPr>
        <w:shd w:val="clear" w:color="auto" w:fill="FFFFFF"/>
        <w:spacing w:after="390" w:line="390" w:lineRule="atLeast"/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</w:pP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lastRenderedPageBreak/>
        <w:t xml:space="preserve">তালসত্ব </w:t>
      </w:r>
      <w:r w:rsidRPr="001B093A">
        <w:rPr>
          <w:rFonts w:ascii="Times New Roman" w:eastAsia="Times New Roman" w:hAnsi="Times New Roman" w:cs="Times New Roman" w:hint="cs"/>
          <w:color w:val="222222"/>
          <w:sz w:val="23"/>
          <w:szCs w:val="23"/>
          <w:cs/>
          <w:lang w:bidi="bn-IN"/>
        </w:rPr>
        <w:t>–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 xml:space="preserve"> </w:t>
      </w:r>
      <w:r w:rsidRPr="001B093A">
        <w:rPr>
          <w:rFonts w:ascii="SolaimanLipi" w:eastAsia="Times New Roman" w:hAnsi="SolaimanLipi" w:cs="SolaimanLipi" w:hint="cs"/>
          <w:color w:val="222222"/>
          <w:sz w:val="23"/>
          <w:szCs w:val="23"/>
          <w:cs/>
          <w:lang w:bidi="bn-IN"/>
        </w:rPr>
        <w:t>তালের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 xml:space="preserve"> </w:t>
      </w:r>
      <w:r w:rsidRPr="001B093A">
        <w:rPr>
          <w:rFonts w:ascii="SolaimanLipi" w:eastAsia="Times New Roman" w:hAnsi="SolaimanLipi" w:cs="SolaimanLipi" w:hint="cs"/>
          <w:color w:val="222222"/>
          <w:sz w:val="23"/>
          <w:szCs w:val="23"/>
          <w:cs/>
          <w:lang w:bidi="bn-IN"/>
        </w:rPr>
        <w:t>রস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 xml:space="preserve"> </w:t>
      </w:r>
      <w:r w:rsidRPr="001B093A">
        <w:rPr>
          <w:rFonts w:ascii="SolaimanLipi" w:eastAsia="Times New Roman" w:hAnsi="SolaimanLipi" w:cs="SolaimanLipi" w:hint="cs"/>
          <w:color w:val="222222"/>
          <w:sz w:val="23"/>
          <w:szCs w:val="23"/>
          <w:cs/>
          <w:lang w:bidi="bn-IN"/>
        </w:rPr>
        <w:t>ও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 xml:space="preserve"> </w:t>
      </w:r>
      <w:r w:rsidRPr="001B093A">
        <w:rPr>
          <w:rFonts w:ascii="SolaimanLipi" w:eastAsia="Times New Roman" w:hAnsi="SolaimanLipi" w:cs="SolaimanLipi" w:hint="cs"/>
          <w:color w:val="222222"/>
          <w:sz w:val="23"/>
          <w:szCs w:val="23"/>
          <w:cs/>
          <w:lang w:bidi="bn-IN"/>
        </w:rPr>
        <w:t>চিনি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 xml:space="preserve"> </w:t>
      </w:r>
      <w:r w:rsidRPr="001B093A">
        <w:rPr>
          <w:rFonts w:ascii="SolaimanLipi" w:eastAsia="Times New Roman" w:hAnsi="SolaimanLipi" w:cs="SolaimanLipi" w:hint="cs"/>
          <w:color w:val="222222"/>
          <w:sz w:val="23"/>
          <w:szCs w:val="23"/>
          <w:cs/>
          <w:lang w:bidi="bn-IN"/>
        </w:rPr>
        <w:t>দিয়ে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 xml:space="preserve"> </w:t>
      </w:r>
      <w:r w:rsidRPr="001B093A">
        <w:rPr>
          <w:rFonts w:ascii="SolaimanLipi" w:eastAsia="Times New Roman" w:hAnsi="SolaimanLipi" w:cs="SolaimanLipi" w:hint="cs"/>
          <w:color w:val="222222"/>
          <w:sz w:val="23"/>
          <w:szCs w:val="23"/>
          <w:cs/>
          <w:lang w:bidi="bn-IN"/>
        </w:rPr>
        <w:t>বানানো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 xml:space="preserve"> হয় তালসত্ব। এটি রোদে শুকিয়ে সারাবছর খাওয়া যায়। অনেকে ভাত ও দুধের সঙ্গে এই তালসত্ব খেয়ে থাকেন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hi-IN"/>
        </w:rPr>
        <w:t>।</w:t>
      </w:r>
    </w:p>
    <w:p w14:paraId="12DDFA00" w14:textId="77777777" w:rsidR="001B093A" w:rsidRPr="001B093A" w:rsidRDefault="001B093A" w:rsidP="001B093A">
      <w:pPr>
        <w:shd w:val="clear" w:color="auto" w:fill="FFFFFF"/>
        <w:spacing w:after="390" w:line="390" w:lineRule="atLeast"/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</w:pP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 xml:space="preserve">তালের জুস </w:t>
      </w:r>
      <w:r w:rsidRPr="001B093A">
        <w:rPr>
          <w:rFonts w:ascii="Times New Roman" w:eastAsia="Times New Roman" w:hAnsi="Times New Roman" w:cs="Times New Roman" w:hint="cs"/>
          <w:color w:val="222222"/>
          <w:sz w:val="23"/>
          <w:szCs w:val="23"/>
          <w:cs/>
          <w:lang w:bidi="bn-IN"/>
        </w:rPr>
        <w:t>–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 xml:space="preserve"> </w:t>
      </w:r>
      <w:r w:rsidRPr="001B093A">
        <w:rPr>
          <w:rFonts w:ascii="SolaimanLipi" w:eastAsia="Times New Roman" w:hAnsi="SolaimanLipi" w:cs="SolaimanLipi" w:hint="cs"/>
          <w:color w:val="222222"/>
          <w:sz w:val="23"/>
          <w:szCs w:val="23"/>
          <w:cs/>
          <w:lang w:bidi="bn-IN"/>
        </w:rPr>
        <w:t>তালের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 xml:space="preserve"> </w:t>
      </w:r>
      <w:r w:rsidRPr="001B093A">
        <w:rPr>
          <w:rFonts w:ascii="SolaimanLipi" w:eastAsia="Times New Roman" w:hAnsi="SolaimanLipi" w:cs="SolaimanLipi" w:hint="cs"/>
          <w:color w:val="222222"/>
          <w:sz w:val="23"/>
          <w:szCs w:val="23"/>
          <w:cs/>
          <w:lang w:bidi="bn-IN"/>
        </w:rPr>
        <w:t>রস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দুধ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চিনি দিয়ে জুস বানানো যায়। তেল যেহেতু ভাদ্র মাসে পাকে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সেই সময়ের গরমে এই জুস খাওয়ার প্রচলন রয়েছে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hi-IN"/>
        </w:rPr>
        <w:t>।</w:t>
      </w:r>
    </w:p>
    <w:p w14:paraId="68CC8C4B" w14:textId="77777777" w:rsidR="001B093A" w:rsidRPr="001B093A" w:rsidRDefault="001B093A" w:rsidP="001B093A">
      <w:pPr>
        <w:shd w:val="clear" w:color="auto" w:fill="FFFFFF"/>
        <w:spacing w:after="390" w:line="390" w:lineRule="atLeast"/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</w:pP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তালের পিঠা- তালের ঘন নির্যাসের সঙ্গে ডিম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চালের গুঁড়া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গুড় বা চিনি এবং কখনো নারিকেল দিয়ে তালের পিঠা তৈরি করা হয়। গ্রামগঞ্জে এই পিঠার ঐতিহ্য রয়েছে। তালের পিঠার সুন্দর একটি ফ্লেভার রয়েছে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hi-IN"/>
        </w:rPr>
        <w:t>।</w:t>
      </w:r>
    </w:p>
    <w:p w14:paraId="0A2EFF3A" w14:textId="77777777" w:rsidR="001B093A" w:rsidRPr="001B093A" w:rsidRDefault="001B093A" w:rsidP="001B093A">
      <w:pPr>
        <w:shd w:val="clear" w:color="auto" w:fill="FFFFFF"/>
        <w:spacing w:after="390" w:line="390" w:lineRule="atLeast"/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</w:pP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তালের কেক- কেকের সব উপকরণের সঙ্গে তালের রস মিশিয়ে কেক বানানো হয়। এর রং খুবই আকর্ষণীয় হয়। তালের কেকের মধ্যে চিনি কম এবং ডিমের সাদা অংশ ব্যবহার করলে ডায়াবেটিস ও হৃদরোগীদের জন্য ভালো খাবার হতে পারে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hi-IN"/>
        </w:rPr>
        <w:t>।</w:t>
      </w:r>
    </w:p>
    <w:p w14:paraId="48020FB7" w14:textId="77777777" w:rsidR="001B093A" w:rsidRPr="001B093A" w:rsidRDefault="001B093A" w:rsidP="001B093A">
      <w:pPr>
        <w:shd w:val="clear" w:color="auto" w:fill="FFFFFF"/>
        <w:spacing w:after="390" w:line="390" w:lineRule="atLeast"/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</w:pP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পাকা তালের উপকারিতা</w:t>
      </w:r>
    </w:p>
    <w:p w14:paraId="1221A970" w14:textId="77777777" w:rsidR="001B093A" w:rsidRPr="001B093A" w:rsidRDefault="001B093A" w:rsidP="001B093A">
      <w:pPr>
        <w:shd w:val="clear" w:color="auto" w:fill="FFFFFF"/>
        <w:spacing w:after="390" w:line="390" w:lineRule="atLeast"/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</w:pP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তাল অ্যান্টি-অক্সিডেন্ট গুণসমৃদ্ধ হওয়ায় ক্যান্সার প্রতিরোধে সক্ষম। এ ছাড়া স্বাস্থ্য রক্ষায়ও তাল ভূমিকা রাখে। স্মৃতিশক্তি ভালো রাখতে সাহায্য করে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hi-IN"/>
        </w:rPr>
        <w:t>।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br/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তাল ভিটামিন বি-এর আধার। তাই ভিটামিন বি-এর অভাবজনিত রোগ প্রতিরোধে তাল ভূমিকা রাখে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hi-IN"/>
        </w:rPr>
        <w:t>।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br/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তালে প্রচুর ক্যালসিয়াম ও ফসফরাস আছে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t xml:space="preserve">, 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যা দাঁত ও হাড়ের ক্ষয় প্রতিরোধে সহায়ক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hi-IN"/>
        </w:rPr>
        <w:t>।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lang w:bidi="bn-IN"/>
        </w:rPr>
        <w:br/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bn-IN"/>
        </w:rPr>
        <w:t>কোষ্ঠকাঠিন্য ও অন্ত্রের রোগ ভালো করতে তাল ভাল ভূমিকা রাখে</w:t>
      </w:r>
      <w:r w:rsidRPr="001B093A">
        <w:rPr>
          <w:rFonts w:ascii="SolaimanLipi" w:eastAsia="Times New Roman" w:hAnsi="SolaimanLipi" w:cs="SolaimanLipi"/>
          <w:color w:val="222222"/>
          <w:sz w:val="23"/>
          <w:szCs w:val="23"/>
          <w:cs/>
          <w:lang w:bidi="hi-IN"/>
        </w:rPr>
        <w:t>।</w:t>
      </w:r>
    </w:p>
    <w:p w14:paraId="41566FCD" w14:textId="77777777" w:rsidR="002B63E7" w:rsidRPr="002B63E7" w:rsidRDefault="002B63E7" w:rsidP="00417AE7">
      <w:pPr>
        <w:rPr>
          <w:rFonts w:ascii="Kalpurush" w:hAnsi="Kalpurush"/>
          <w:cs/>
          <w:lang w:bidi="bn-IN"/>
        </w:rPr>
      </w:pPr>
    </w:p>
    <w:sectPr w:rsidR="002B63E7" w:rsidRPr="002B6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1C9B" w14:textId="77777777" w:rsidR="0023089B" w:rsidRDefault="0023089B" w:rsidP="00D83CD8">
      <w:pPr>
        <w:spacing w:after="0" w:line="240" w:lineRule="auto"/>
      </w:pPr>
      <w:r>
        <w:separator/>
      </w:r>
    </w:p>
  </w:endnote>
  <w:endnote w:type="continuationSeparator" w:id="0">
    <w:p w14:paraId="49B99922" w14:textId="77777777" w:rsidR="0023089B" w:rsidRDefault="0023089B" w:rsidP="00D8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FA441" w14:textId="77777777" w:rsidR="0023089B" w:rsidRDefault="0023089B" w:rsidP="00D83CD8">
      <w:pPr>
        <w:spacing w:after="0" w:line="240" w:lineRule="auto"/>
      </w:pPr>
      <w:r>
        <w:separator/>
      </w:r>
    </w:p>
  </w:footnote>
  <w:footnote w:type="continuationSeparator" w:id="0">
    <w:p w14:paraId="359C3977" w14:textId="77777777" w:rsidR="0023089B" w:rsidRDefault="0023089B" w:rsidP="00D83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9A8"/>
    <w:rsid w:val="000A2F64"/>
    <w:rsid w:val="001B093A"/>
    <w:rsid w:val="001D5F12"/>
    <w:rsid w:val="0023089B"/>
    <w:rsid w:val="002B63E7"/>
    <w:rsid w:val="003A032C"/>
    <w:rsid w:val="00417AE7"/>
    <w:rsid w:val="004279F7"/>
    <w:rsid w:val="00503CEA"/>
    <w:rsid w:val="0059075F"/>
    <w:rsid w:val="005B29A8"/>
    <w:rsid w:val="0069721C"/>
    <w:rsid w:val="006E3CA0"/>
    <w:rsid w:val="007A6619"/>
    <w:rsid w:val="0081651C"/>
    <w:rsid w:val="00A418B4"/>
    <w:rsid w:val="00C10F0D"/>
    <w:rsid w:val="00CC5D9A"/>
    <w:rsid w:val="00D83CD8"/>
    <w:rsid w:val="00E6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BED2"/>
  <w15:docId w15:val="{64EFDBA3-74CD-4A48-B774-4BB60B32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6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65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D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F6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165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6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1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651C"/>
    <w:rPr>
      <w:b/>
      <w:bCs/>
    </w:rPr>
  </w:style>
  <w:style w:type="paragraph" w:customStyle="1" w:styleId="pwritername">
    <w:name w:val="pwritername"/>
    <w:basedOn w:val="Normal"/>
    <w:rsid w:val="0081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D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3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CD8"/>
  </w:style>
  <w:style w:type="paragraph" w:styleId="Footer">
    <w:name w:val="footer"/>
    <w:basedOn w:val="Normal"/>
    <w:link w:val="FooterChar"/>
    <w:uiPriority w:val="99"/>
    <w:unhideWhenUsed/>
    <w:rsid w:val="00D83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CD8"/>
  </w:style>
  <w:style w:type="character" w:customStyle="1" w:styleId="d2edcug0">
    <w:name w:val="d2edcug0"/>
    <w:basedOn w:val="DefaultParagraphFont"/>
    <w:rsid w:val="0041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0158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1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99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5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0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089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76339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12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3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3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6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Rehana Akter Jharna</dc:creator>
  <cp:keywords/>
  <dc:description/>
  <cp:lastModifiedBy>Rehana Akter Jharna</cp:lastModifiedBy>
  <cp:revision>6</cp:revision>
  <dcterms:created xsi:type="dcterms:W3CDTF">2021-09-09T06:18:00Z</dcterms:created>
  <dcterms:modified xsi:type="dcterms:W3CDTF">2021-09-20T14:01:00Z</dcterms:modified>
</cp:coreProperties>
</file>