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F7" w:rsidRPr="007066F7" w:rsidRDefault="007066F7" w:rsidP="007066F7">
      <w:pPr>
        <w:pStyle w:val="NormalWeb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353535"/>
          <w:sz w:val="27"/>
          <w:szCs w:val="27"/>
        </w:rPr>
      </w:pPr>
      <w:bookmarkStart w:id="0" w:name="_GoBack"/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চতুর্দশ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লুই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সিংহাসনের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উপর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টয়লেটের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সিট</w:t>
      </w:r>
      <w:proofErr w:type="spellEnd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Style w:val="Strong"/>
          <w:rFonts w:ascii="NikoshBAN" w:hAnsi="NikoshBAN" w:cs="NikoshBAN"/>
          <w:color w:val="353535"/>
          <w:sz w:val="27"/>
          <w:szCs w:val="27"/>
        </w:rPr>
        <w:t>বসিয়েছিলেন</w:t>
      </w:r>
      <w:proofErr w:type="spellEnd"/>
    </w:p>
    <w:p w:rsidR="007066F7" w:rsidRPr="007066F7" w:rsidRDefault="007066F7" w:rsidP="007066F7">
      <w:pPr>
        <w:rPr>
          <w:rFonts w:ascii="NikoshBAN" w:hAnsi="NikoshBAN" w:cs="NikoshBAN"/>
          <w:sz w:val="24"/>
          <w:szCs w:val="24"/>
        </w:rPr>
      </w:pPr>
      <w:r w:rsidRPr="007066F7">
        <w:rPr>
          <w:rFonts w:ascii="NikoshBAN" w:hAnsi="NikoshBAN" w:cs="NikoshB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data:image/svg+xml;base64,PHN2ZyBoZWlnaHQ9IjQzNyIgd2lkdGg9IjM1MCIgeG1sbnM9Imh0dHA6Ly93d3cudzMub3JnLzIwMDAvc3ZnIiB2ZXJzaW9uPSIxLjEiLz4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3B415" id="Rectangle 12" o:spid="_x0000_s1026" alt="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">
        <w:rPr>
          <w:rFonts w:ascii="NikoshBAN" w:hAnsi="NikoshBAN" w:cs="NikoshBAN"/>
          <w:noProof/>
        </w:rPr>
        <w:drawing>
          <wp:inline distT="0" distB="0" distL="0" distR="0">
            <wp:extent cx="2095500" cy="2981325"/>
            <wp:effectExtent l="0" t="0" r="0" b="9525"/>
            <wp:docPr id="11" name="Picture 11" descr="Portrait of Louis XIV age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trait of Louis XIV aged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66F7">
        <w:rPr>
          <w:rFonts w:ascii="NikoshBAN" w:hAnsi="NikoshBAN" w:cs="NikoshBAN"/>
        </w:rPr>
        <w:t>রাজা</w:t>
      </w:r>
      <w:proofErr w:type="spellEnd"/>
      <w:r w:rsidRPr="007066F7">
        <w:rPr>
          <w:rFonts w:ascii="NikoshBAN" w:hAnsi="NikoshBAN" w:cs="NikoshBAN"/>
        </w:rPr>
        <w:t xml:space="preserve"> </w:t>
      </w:r>
      <w:proofErr w:type="spellStart"/>
      <w:r w:rsidRPr="007066F7">
        <w:rPr>
          <w:rFonts w:ascii="NikoshBAN" w:hAnsi="NikoshBAN" w:cs="NikoshBAN"/>
        </w:rPr>
        <w:t>লুই</w:t>
      </w:r>
      <w:proofErr w:type="spellEnd"/>
      <w:r w:rsidRPr="007066F7">
        <w:rPr>
          <w:rFonts w:ascii="NikoshBAN" w:hAnsi="NikoshBAN" w:cs="NikoshBAN"/>
        </w:rPr>
        <w:t xml:space="preserve"> </w:t>
      </w:r>
      <w:proofErr w:type="spellStart"/>
      <w:r w:rsidRPr="007066F7">
        <w:rPr>
          <w:rFonts w:ascii="NikoshBAN" w:hAnsi="NikoshBAN" w:cs="NikoshBAN"/>
        </w:rPr>
        <w:t>চতুর্দশ</w:t>
      </w:r>
      <w:proofErr w:type="spellEnd"/>
      <w:r w:rsidRPr="007066F7">
        <w:rPr>
          <w:rFonts w:ascii="NikoshBAN" w:hAnsi="NikoshBAN" w:cs="NikoshBAN"/>
        </w:rPr>
        <w:t xml:space="preserve"> Artist: </w:t>
      </w:r>
      <w:proofErr w:type="spellStart"/>
      <w:r w:rsidRPr="007066F7">
        <w:rPr>
          <w:rFonts w:ascii="NikoshBAN" w:hAnsi="NikoshBAN" w:cs="NikoshBAN"/>
        </w:rPr>
        <w:fldChar w:fldCharType="begin"/>
      </w:r>
      <w:r w:rsidRPr="007066F7">
        <w:rPr>
          <w:rFonts w:ascii="NikoshBAN" w:hAnsi="NikoshBAN" w:cs="NikoshBAN"/>
        </w:rPr>
        <w:instrText xml:space="preserve"> HYPERLINK "https://en.wikipedia.org/wiki/Hyacinthe_Rigaud" </w:instrText>
      </w:r>
      <w:r w:rsidRPr="007066F7">
        <w:rPr>
          <w:rFonts w:ascii="NikoshBAN" w:hAnsi="NikoshBAN" w:cs="NikoshBAN"/>
        </w:rPr>
        <w:fldChar w:fldCharType="separate"/>
      </w:r>
      <w:r w:rsidRPr="007066F7">
        <w:rPr>
          <w:rStyle w:val="Hyperlink"/>
          <w:rFonts w:ascii="NikoshBAN" w:hAnsi="NikoshBAN" w:cs="NikoshBAN"/>
          <w:color w:val="0A89C0"/>
        </w:rPr>
        <w:t>Hyacinthe</w:t>
      </w:r>
      <w:proofErr w:type="spellEnd"/>
      <w:r w:rsidRPr="007066F7">
        <w:rPr>
          <w:rStyle w:val="Hyperlink"/>
          <w:rFonts w:ascii="NikoshBAN" w:hAnsi="NikoshBAN" w:cs="NikoshBAN"/>
          <w:color w:val="0A89C0"/>
        </w:rPr>
        <w:t xml:space="preserve"> </w:t>
      </w:r>
      <w:proofErr w:type="spellStart"/>
      <w:r w:rsidRPr="007066F7">
        <w:rPr>
          <w:rStyle w:val="Hyperlink"/>
          <w:rFonts w:ascii="NikoshBAN" w:hAnsi="NikoshBAN" w:cs="NikoshBAN"/>
          <w:color w:val="0A89C0"/>
        </w:rPr>
        <w:t>Rigaud</w:t>
      </w:r>
      <w:proofErr w:type="spellEnd"/>
      <w:r w:rsidRPr="007066F7">
        <w:rPr>
          <w:rFonts w:ascii="NikoshBAN" w:hAnsi="NikoshBAN" w:cs="NikoshBAN"/>
        </w:rPr>
        <w:fldChar w:fldCharType="end"/>
      </w:r>
      <w:r w:rsidRPr="007066F7">
        <w:rPr>
          <w:rFonts w:ascii="NikoshBAN" w:hAnsi="NikoshBAN" w:cs="NikoshBAN"/>
        </w:rPr>
        <w:t>, 170</w:t>
      </w:r>
    </w:p>
    <w:p w:rsidR="007066F7" w:rsidRPr="007066F7" w:rsidRDefault="007066F7" w:rsidP="007066F7">
      <w:pPr>
        <w:pStyle w:val="NormalWeb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353535"/>
          <w:sz w:val="27"/>
          <w:szCs w:val="27"/>
        </w:rPr>
      </w:pP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ফ্রান্সের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রাজা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লুই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চতুর্দশ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ইতিহাসের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সবচেয়ে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দুর্গন্ধযুক্ত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নোংরা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শাসক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ছিলেন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।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সিংহাসন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ছিল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একটি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অস্থায়ী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টয়লেট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সিট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,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যা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তিনি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সর্বদা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ব্যবহার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করতেন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>।</w:t>
      </w:r>
    </w:p>
    <w:p w:rsidR="007066F7" w:rsidRPr="007066F7" w:rsidRDefault="007066F7" w:rsidP="007066F7">
      <w:pPr>
        <w:pStyle w:val="NormalWeb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353535"/>
          <w:sz w:val="27"/>
          <w:szCs w:val="27"/>
        </w:rPr>
      </w:pPr>
      <w:r w:rsidRPr="007066F7">
        <w:rPr>
          <w:rFonts w:ascii="NikoshBAN" w:hAnsi="NikoshBAN" w:cs="NikoshBAN"/>
          <w:color w:val="353535"/>
          <w:sz w:val="27"/>
          <w:szCs w:val="27"/>
        </w:rPr>
        <w:t xml:space="preserve">এ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ব্যাপারটাকে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আরো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চমকপ্রদ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করতে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তিনি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জীবদ্দশায়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মাত্র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তিনবার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গোসল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করেছিলেন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>।</w:t>
      </w:r>
      <w:r w:rsidRPr="007066F7">
        <w:rPr>
          <w:rFonts w:ascii="NikoshBAN" w:hAnsi="NikoshBAN" w:cs="NikoshBAN"/>
          <w:color w:val="353535"/>
          <w:sz w:val="27"/>
          <w:szCs w:val="27"/>
        </w:rPr>
        <w:br/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একটা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সময়ে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প্রসাদের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কর্মীরা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গন্ধে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অতিষ্ঠ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হয়ে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রাজপ্রাসাদ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ত্যাগ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শুরু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করলে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,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লুই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প্রাসাদটি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সুগন্ধি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ফুল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দিয়ে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পূর্ণ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তুলেন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>।</w:t>
      </w:r>
    </w:p>
    <w:p w:rsidR="007066F7" w:rsidRPr="007066F7" w:rsidRDefault="007066F7" w:rsidP="007066F7">
      <w:pPr>
        <w:pStyle w:val="NormalWeb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353535"/>
          <w:sz w:val="27"/>
          <w:szCs w:val="27"/>
        </w:rPr>
      </w:pP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রাজপ্রাসাদের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গন্ধ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দূর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করতে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ফুল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ব্যবহার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করলেও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তিনি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শরীরের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গন্ধ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দূর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করতে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নিজে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গোসল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নি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।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পরিবর্তে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তিনি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তার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জামাকাপড়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সেই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সময়ের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সেরা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পারফিউমের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মধ্যে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ডুবিয়ে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সুগন্ধি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করে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ব্যবহার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 xml:space="preserve"> </w:t>
      </w:r>
      <w:proofErr w:type="spellStart"/>
      <w:r w:rsidRPr="007066F7">
        <w:rPr>
          <w:rFonts w:ascii="NikoshBAN" w:hAnsi="NikoshBAN" w:cs="NikoshBAN"/>
          <w:color w:val="353535"/>
          <w:sz w:val="27"/>
          <w:szCs w:val="27"/>
        </w:rPr>
        <w:t>করতেন</w:t>
      </w:r>
      <w:proofErr w:type="spellEnd"/>
      <w:r w:rsidRPr="007066F7">
        <w:rPr>
          <w:rFonts w:ascii="NikoshBAN" w:hAnsi="NikoshBAN" w:cs="NikoshBAN"/>
          <w:color w:val="353535"/>
          <w:sz w:val="27"/>
          <w:szCs w:val="27"/>
        </w:rPr>
        <w:t>।</w:t>
      </w:r>
    </w:p>
    <w:bookmarkEnd w:id="0"/>
    <w:p w:rsidR="00F3595B" w:rsidRPr="007066F7" w:rsidRDefault="00F3595B" w:rsidP="00FD5491">
      <w:pPr>
        <w:rPr>
          <w:rFonts w:ascii="NikoshBAN" w:hAnsi="NikoshBAN" w:cs="NikoshBAN"/>
        </w:rPr>
      </w:pPr>
    </w:p>
    <w:sectPr w:rsidR="00F3595B" w:rsidRPr="0070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063850"/>
    <w:rsid w:val="00133432"/>
    <w:rsid w:val="001534EC"/>
    <w:rsid w:val="00395DCB"/>
    <w:rsid w:val="00524105"/>
    <w:rsid w:val="00573549"/>
    <w:rsid w:val="005C2D8B"/>
    <w:rsid w:val="006E5C81"/>
    <w:rsid w:val="007066F7"/>
    <w:rsid w:val="008301FC"/>
    <w:rsid w:val="008B186A"/>
    <w:rsid w:val="009157E8"/>
    <w:rsid w:val="00A3139F"/>
    <w:rsid w:val="00B62B70"/>
    <w:rsid w:val="00C26FFC"/>
    <w:rsid w:val="00C5363D"/>
    <w:rsid w:val="00DA3C22"/>
    <w:rsid w:val="00F0144B"/>
    <w:rsid w:val="00F13BF5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  <w:style w:type="character" w:customStyle="1" w:styleId="Heading1Char">
    <w:name w:val="Heading 1 Char"/>
    <w:basedOn w:val="DefaultParagraphFont"/>
    <w:link w:val="Heading1"/>
    <w:uiPriority w:val="9"/>
    <w:rsid w:val="005C2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p-wp-author">
    <w:name w:val="amp-wp-author"/>
    <w:basedOn w:val="DefaultParagraphFont"/>
    <w:rsid w:val="005C2D8B"/>
  </w:style>
  <w:style w:type="paragraph" w:styleId="NormalWeb">
    <w:name w:val="Normal (Web)"/>
    <w:basedOn w:val="Normal"/>
    <w:uiPriority w:val="99"/>
    <w:semiHidden/>
    <w:unhideWhenUsed/>
    <w:rsid w:val="005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27</cp:revision>
  <dcterms:created xsi:type="dcterms:W3CDTF">2022-06-25T14:42:00Z</dcterms:created>
  <dcterms:modified xsi:type="dcterms:W3CDTF">2022-07-21T11:53:00Z</dcterms:modified>
</cp:coreProperties>
</file>