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8E" w:rsidRDefault="0094243C" w:rsidP="004F668E">
      <w:pPr>
        <w:pStyle w:val="NormalWeb"/>
      </w:pPr>
      <w:r>
        <w:rPr>
          <w:rFonts w:ascii="NikoshBAN" w:eastAsia="Calibri" w:hAnsi="NikoshBAN" w:cs="NikoshBAN"/>
          <w:sz w:val="44"/>
          <w:szCs w:val="44"/>
        </w:rPr>
        <w:t xml:space="preserve"> </w:t>
      </w:r>
      <w:r w:rsidR="004F668E">
        <w:rPr>
          <w:rFonts w:ascii="Nirmala UI" w:hAnsi="Nirmala UI" w:cs="Nirmala UI"/>
          <w:color w:val="000000"/>
          <w:sz w:val="22"/>
          <w:szCs w:val="22"/>
          <w:cs/>
        </w:rPr>
        <w:t>৫</w:t>
      </w:r>
      <w:r w:rsidR="004F668E">
        <w:rPr>
          <w:rFonts w:ascii="Nirmala UI" w:hAnsi="Nirmala UI" w:cs="Nirmala UI"/>
          <w:color w:val="000000"/>
          <w:sz w:val="22"/>
          <w:szCs w:val="22"/>
          <w:cs/>
          <w:lang w:bidi="hi-IN"/>
        </w:rPr>
        <w:t>।</w:t>
      </w:r>
      <w:r w:rsidR="004F668E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4F668E">
        <w:rPr>
          <w:rFonts w:ascii="Nirmala UI" w:hAnsi="Nirmala UI" w:cs="Nirmala UI"/>
          <w:color w:val="000000"/>
          <w:sz w:val="28"/>
          <w:szCs w:val="28"/>
          <w:cs/>
        </w:rPr>
        <w:t>এক মুক্তিযোদ্ধার কথা</w:t>
      </w:r>
      <w:r w:rsidR="004F668E"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মোছাঃ কামরুন নাহার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১৯৭১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  <w:r>
        <w:rPr>
          <w:rFonts w:ascii="Nirmala UI" w:hAnsi="Nirmala UI" w:cs="Nirmala UI"/>
          <w:color w:val="000000"/>
          <w:sz w:val="28"/>
          <w:szCs w:val="28"/>
          <w:cs/>
        </w:rPr>
        <w:t>সাল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মার্চ মাস অবিস্মরনীয় সেই সময়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সারা দেশ তখন রণক্ষেত্র</w:t>
      </w:r>
      <w:r>
        <w:rPr>
          <w:rFonts w:ascii="Nirmala UI" w:hAnsi="Nirmala UI" w:cs="Nirmala UI"/>
          <w:color w:val="000000"/>
          <w:sz w:val="28"/>
          <w:szCs w:val="28"/>
        </w:rPr>
        <w:t xml:space="preserve">—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পাকিস্তানি শোষক হানাদার বাহিনিকে পরাজিত করতে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সর্বস্তরের মানুষের ঢল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দল বল নির্বিশেষে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দেশের টানে ঝাঁপিয়ে পড়েছিল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তাদের বুকেছিল রক্তের টগবগে আগুন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তারা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  <w:r>
        <w:rPr>
          <w:rFonts w:ascii="Nirmala UI" w:hAnsi="Nirmala UI" w:cs="Nirmala UI"/>
          <w:color w:val="000000"/>
          <w:sz w:val="28"/>
          <w:szCs w:val="28"/>
          <w:cs/>
        </w:rPr>
        <w:t>দেশকে পরাধীনতা দেখতে চাই নি</w:t>
      </w:r>
      <w:r>
        <w:rPr>
          <w:rFonts w:ascii="Nirmala UI" w:hAnsi="Nirmala UI" w:cs="Nirmala UI"/>
          <w:color w:val="000000"/>
          <w:sz w:val="28"/>
          <w:szCs w:val="28"/>
        </w:rPr>
        <w:t xml:space="preserve">—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 xml:space="preserve">তারা চেয়েছিল 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আমার মাতৃভুমিকে বুকে আগলে রাখতে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আমাদের দেশকে স্বাধীন দেশ হিসেবে বিশ্বের বুকে ঠাই দিতে</w:t>
      </w:r>
      <w:r>
        <w:rPr>
          <w:rFonts w:ascii="Nirmala UI" w:hAnsi="Nirmala UI" w:cs="Nirmala UI"/>
          <w:color w:val="000000"/>
          <w:sz w:val="28"/>
          <w:szCs w:val="28"/>
          <w:cs/>
          <w:lang w:bidi="hi-IN"/>
        </w:rPr>
        <w:t>।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 xml:space="preserve">আমি মুক্তিযুদ্ধ দেখিনি 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আমার তখন জন্ম ও হয়নি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আমি শুধু নিঃস্তব্ধ হয়ে তার মনের আকুতিগুলো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অবলীলায় নির্বাক হয়ে শুনছি</w:t>
      </w:r>
      <w:r>
        <w:rPr>
          <w:rFonts w:ascii="Nirmala UI" w:hAnsi="Nirmala UI" w:cs="Nirmala UI"/>
          <w:color w:val="000000"/>
          <w:sz w:val="28"/>
          <w:szCs w:val="28"/>
        </w:rPr>
        <w:t>—</w:t>
      </w:r>
      <w:r>
        <w:rPr>
          <w:rFonts w:ascii="Nirmala UI" w:hAnsi="Nirmala UI" w:cs="Nirmala UI"/>
          <w:color w:val="000000"/>
          <w:sz w:val="28"/>
          <w:szCs w:val="28"/>
          <w:cs/>
        </w:rPr>
        <w:t>যাকে নিয়ে ভাবছি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যার অনুকরনীয় আদর্শ বুকে লালন করে জীবনযুদ্ধে হাটছি ।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 xml:space="preserve">সে কেউ না 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সে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- </w:t>
      </w:r>
      <w:r>
        <w:rPr>
          <w:rFonts w:ascii="Nirmala UI" w:hAnsi="Nirmala UI" w:cs="Nirmala UI"/>
          <w:color w:val="000000"/>
          <w:sz w:val="28"/>
          <w:szCs w:val="28"/>
          <w:cs/>
        </w:rPr>
        <w:t>ই আমার বাবা</w:t>
      </w:r>
      <w:r>
        <w:rPr>
          <w:rFonts w:ascii="Nirmala UI" w:hAnsi="Nirmala UI" w:cs="Nirmala UI"/>
          <w:color w:val="000000"/>
          <w:sz w:val="28"/>
          <w:szCs w:val="28"/>
        </w:rPr>
        <w:t xml:space="preserve">----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আমার বাবা এমন এক মানুষ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যাকে নিয়ে আমি দেশের মাটিতে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 xml:space="preserve">গর্ব করে বলতে পারি 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আমিও যে তোমার সন্তান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এক মুক্তি পাগল ঘরের মেয়ে</w:t>
      </w:r>
      <w:r>
        <w:rPr>
          <w:rFonts w:ascii="Nirmala UI" w:hAnsi="Nirmala UI" w:cs="Nirmala UI"/>
          <w:color w:val="000000"/>
          <w:sz w:val="28"/>
          <w:szCs w:val="28"/>
        </w:rPr>
        <w:t xml:space="preserve">---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দেশের জন্য যুদ্ধ করে দেশকে স্বাধীন করেছে অনেক মুক্তিসেনা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lastRenderedPageBreak/>
        <w:t>কারও কথা হয়তো ইতিহাসে আছে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আবার কারো কথা কেউ জানে না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আমার বাবা রাষ্ট্রীয় স্বীকৃতি স্বরুপ মুক্তিযোদ্ধা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তিনি রাষ্ট্রীয় সম্মানে ভূষিত হওয়ার পরও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তার মনের যে আকুতি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তিনি বলতে চায়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জানাতে চায়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যাতে নব প্রজন্ম জানুক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মুক্তিযুদ্ধের ইতিহাস</w:t>
      </w:r>
      <w:r>
        <w:rPr>
          <w:rFonts w:ascii="Nirmala UI" w:hAnsi="Nirmala UI" w:cs="Nirmala UI"/>
          <w:color w:val="000000"/>
          <w:sz w:val="28"/>
          <w:szCs w:val="28"/>
        </w:rPr>
        <w:t xml:space="preserve">,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মুক্তিযুদ্ধকে লালন করে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এই দেশকে ভালোবাসতে শিখুক</w:t>
      </w:r>
      <w:r>
        <w:rPr>
          <w:rFonts w:ascii="Nirmala UI" w:hAnsi="Nirmala UI" w:cs="Nirmala UI"/>
          <w:color w:val="000000"/>
          <w:sz w:val="28"/>
          <w:szCs w:val="28"/>
          <w:cs/>
          <w:lang w:bidi="hi-IN"/>
        </w:rPr>
        <w:t>।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আমি তার সন্তান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তাকে বুঝতে পারি</w:t>
      </w:r>
      <w:r>
        <w:rPr>
          <w:rFonts w:ascii="Nirmala UI" w:hAnsi="Nirmala UI" w:cs="Nirmala UI"/>
          <w:color w:val="000000"/>
          <w:sz w:val="28"/>
          <w:szCs w:val="28"/>
        </w:rPr>
        <w:t xml:space="preserve"> –</w:t>
      </w:r>
      <w:r>
        <w:rPr>
          <w:rFonts w:ascii="Nirmala UI" w:hAnsi="Nirmala UI" w:cs="Nirmala UI"/>
          <w:color w:val="000000"/>
          <w:sz w:val="28"/>
          <w:szCs w:val="28"/>
          <w:cs/>
        </w:rPr>
        <w:t>কারন</w:t>
      </w:r>
      <w:r>
        <w:rPr>
          <w:rFonts w:ascii="Nirmala UI" w:hAnsi="Nirmala UI" w:cs="Nirmala UI"/>
          <w:color w:val="000000"/>
          <w:sz w:val="28"/>
          <w:szCs w:val="28"/>
        </w:rPr>
        <w:t xml:space="preserve">,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তার রক্তের প্রতিটি ফোটা আমার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  <w:r>
        <w:rPr>
          <w:rFonts w:ascii="Nirmala UI" w:hAnsi="Nirmala UI" w:cs="Nirmala UI"/>
          <w:color w:val="000000"/>
          <w:sz w:val="28"/>
          <w:szCs w:val="28"/>
          <w:cs/>
        </w:rPr>
        <w:t>দেহে সঞ্চায়িত হয়</w:t>
      </w:r>
      <w:r>
        <w:rPr>
          <w:rFonts w:ascii="Nirmala UI" w:hAnsi="Nirmala UI" w:cs="Nirmala UI"/>
          <w:color w:val="000000"/>
          <w:sz w:val="28"/>
          <w:szCs w:val="28"/>
        </w:rPr>
        <w:t xml:space="preserve">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তার অজানা কিছু মুহুর্ত</w:t>
      </w:r>
      <w:r>
        <w:rPr>
          <w:rFonts w:ascii="Nirmala UI" w:hAnsi="Nirmala UI" w:cs="Nirmala UI"/>
          <w:color w:val="000000"/>
          <w:sz w:val="28"/>
          <w:szCs w:val="28"/>
        </w:rPr>
        <w:t>,</w:t>
      </w:r>
      <w:r>
        <w:rPr>
          <w:rFonts w:ascii="Nirmala UI" w:hAnsi="Nirmala UI" w:cs="Nirmala UI"/>
          <w:color w:val="000000"/>
          <w:sz w:val="28"/>
          <w:szCs w:val="28"/>
          <w:cs/>
        </w:rPr>
        <w:t>কিছু স্মৃতি</w:t>
      </w:r>
      <w:r>
        <w:rPr>
          <w:rFonts w:ascii="Nirmala UI" w:hAnsi="Nirmala UI" w:cs="Nirmala UI"/>
          <w:color w:val="000000"/>
          <w:sz w:val="28"/>
          <w:szCs w:val="28"/>
        </w:rPr>
        <w:t xml:space="preserve">— </w:t>
      </w:r>
    </w:p>
    <w:p w:rsidR="004F668E" w:rsidRDefault="004F668E" w:rsidP="004F668E">
      <w:pPr>
        <w:pStyle w:val="NormalWeb"/>
      </w:pPr>
      <w:r>
        <w:rPr>
          <w:rFonts w:ascii="Nirmala UI" w:hAnsi="Nirmala UI" w:cs="Nirmala UI"/>
          <w:color w:val="000000"/>
          <w:sz w:val="28"/>
          <w:szCs w:val="28"/>
          <w:cs/>
        </w:rPr>
        <w:t>আজ ও মনের মধ্যে চাপা পড়ে রয় ।</w:t>
      </w:r>
      <w:r>
        <w:rPr>
          <w:rFonts w:ascii="Nirmala UI" w:hAnsi="Nirmala UI" w:cs="Nirmala UI"/>
          <w:color w:val="000000"/>
          <w:sz w:val="22"/>
          <w:szCs w:val="22"/>
        </w:rPr>
        <w:t xml:space="preserve"> </w:t>
      </w:r>
    </w:p>
    <w:p w:rsidR="00D16C57" w:rsidRPr="001E4604" w:rsidRDefault="00D16C57" w:rsidP="00D16C57">
      <w:pPr>
        <w:spacing w:after="200" w:line="276" w:lineRule="auto"/>
        <w:rPr>
          <w:rFonts w:ascii="NikoshBAN" w:eastAsia="Calibri" w:hAnsi="NikoshBAN" w:cs="NikoshBAN"/>
          <w:sz w:val="44"/>
          <w:szCs w:val="44"/>
          <w:cs/>
        </w:rPr>
      </w:pPr>
      <w:bookmarkStart w:id="0" w:name="_GoBack"/>
      <w:bookmarkEnd w:id="0"/>
    </w:p>
    <w:p w:rsidR="00E40A06" w:rsidRPr="000679F1" w:rsidRDefault="00E40A06" w:rsidP="00E40A06">
      <w:pPr>
        <w:rPr>
          <w:rFonts w:ascii="Nirmala UI" w:hAnsi="Nirmala UI" w:cs="Nirmala UI"/>
          <w:cs/>
        </w:rPr>
      </w:pPr>
    </w:p>
    <w:p w:rsidR="00E40A06" w:rsidRDefault="00E40A06" w:rsidP="00E40A06">
      <w:pPr>
        <w:rPr>
          <w:rFonts w:ascii="Nirmala UI" w:hAnsi="Nirmala UI" w:cs="Nirmala UI"/>
        </w:rPr>
      </w:pPr>
    </w:p>
    <w:p w:rsidR="00FA4D29" w:rsidRDefault="00FA4D29" w:rsidP="00FA4D29">
      <w:pPr>
        <w:rPr>
          <w:rFonts w:ascii="Nirmala UI" w:hAnsi="Nirmala UI" w:cs="Nirmala UI"/>
          <w:cs/>
        </w:rPr>
      </w:pPr>
    </w:p>
    <w:p w:rsidR="001A711C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  <w:cs/>
        </w:rPr>
      </w:pPr>
    </w:p>
    <w:p w:rsidR="001A711C" w:rsidRPr="00E8792F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</w:rPr>
      </w:pPr>
    </w:p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0679F1"/>
    <w:rsid w:val="00173160"/>
    <w:rsid w:val="001A711C"/>
    <w:rsid w:val="001E4604"/>
    <w:rsid w:val="004F668E"/>
    <w:rsid w:val="004F6C6A"/>
    <w:rsid w:val="006B3ACE"/>
    <w:rsid w:val="00927D23"/>
    <w:rsid w:val="0094243C"/>
    <w:rsid w:val="009948EE"/>
    <w:rsid w:val="009A081F"/>
    <w:rsid w:val="009A2B47"/>
    <w:rsid w:val="00A218A7"/>
    <w:rsid w:val="00D16C57"/>
    <w:rsid w:val="00E40A06"/>
    <w:rsid w:val="00E73FD6"/>
    <w:rsid w:val="00E8792F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29</cp:revision>
  <dcterms:created xsi:type="dcterms:W3CDTF">2022-06-21T16:51:00Z</dcterms:created>
  <dcterms:modified xsi:type="dcterms:W3CDTF">2022-06-29T16:38:00Z</dcterms:modified>
</cp:coreProperties>
</file>