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DAA" w:rsidRPr="007B2DAA" w:rsidRDefault="007B2DAA" w:rsidP="007B2DAA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Cs w:val="27"/>
        </w:rPr>
      </w:pPr>
      <w:bookmarkStart w:id="0" w:name="_GoBack"/>
      <w:proofErr w:type="spellStart"/>
      <w:r w:rsidRPr="007B2DAA">
        <w:rPr>
          <w:rFonts w:ascii="NikoshBAN" w:eastAsia="Times New Roman" w:hAnsi="NikoshBAN" w:cs="NikoshBAN"/>
          <w:b/>
          <w:bCs/>
          <w:color w:val="212529"/>
          <w:szCs w:val="27"/>
        </w:rPr>
        <w:t>টুইটারে</w:t>
      </w:r>
      <w:proofErr w:type="spellEnd"/>
      <w:r w:rsidRPr="007B2DAA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b/>
          <w:bCs/>
          <w:color w:val="212529"/>
          <w:szCs w:val="27"/>
        </w:rPr>
        <w:t>পরিচয়</w:t>
      </w:r>
      <w:proofErr w:type="spellEnd"/>
      <w:r w:rsidRPr="007B2DAA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b/>
          <w:bCs/>
          <w:color w:val="212529"/>
          <w:szCs w:val="27"/>
        </w:rPr>
        <w:t>বদলে</w:t>
      </w:r>
      <w:proofErr w:type="spellEnd"/>
      <w:r w:rsidRPr="007B2DAA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b/>
          <w:bCs/>
          <w:color w:val="212529"/>
          <w:szCs w:val="27"/>
        </w:rPr>
        <w:t>রাহুল</w:t>
      </w:r>
      <w:proofErr w:type="spellEnd"/>
      <w:r w:rsidRPr="007B2DAA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b/>
          <w:bCs/>
          <w:color w:val="212529"/>
          <w:szCs w:val="27"/>
        </w:rPr>
        <w:t>গান্ধীর</w:t>
      </w:r>
      <w:proofErr w:type="spellEnd"/>
      <w:r w:rsidRPr="007B2DAA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‘</w:t>
      </w:r>
      <w:proofErr w:type="spellStart"/>
      <w:r w:rsidRPr="007B2DAA">
        <w:rPr>
          <w:rFonts w:ascii="NikoshBAN" w:eastAsia="Times New Roman" w:hAnsi="NikoshBAN" w:cs="NikoshBAN"/>
          <w:b/>
          <w:bCs/>
          <w:color w:val="212529"/>
          <w:szCs w:val="27"/>
        </w:rPr>
        <w:t>অন্যরকম</w:t>
      </w:r>
      <w:proofErr w:type="spellEnd"/>
      <w:r w:rsidRPr="007B2DAA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’ </w:t>
      </w:r>
      <w:proofErr w:type="spellStart"/>
      <w:r w:rsidRPr="007B2DAA">
        <w:rPr>
          <w:rFonts w:ascii="NikoshBAN" w:eastAsia="Times New Roman" w:hAnsi="NikoshBAN" w:cs="NikoshBAN"/>
          <w:b/>
          <w:bCs/>
          <w:color w:val="212529"/>
          <w:szCs w:val="27"/>
        </w:rPr>
        <w:t>প্রতিবাদ</w:t>
      </w:r>
      <w:proofErr w:type="spellEnd"/>
      <w:r w:rsidRPr="007B2DAA">
        <w:rPr>
          <w:rFonts w:ascii="NikoshBAN" w:eastAsia="Times New Roman" w:hAnsi="NikoshBAN" w:cs="NikoshBAN"/>
          <w:b/>
          <w:bCs/>
          <w:color w:val="212529"/>
          <w:szCs w:val="27"/>
        </w:rPr>
        <w:t> </w:t>
      </w:r>
    </w:p>
    <w:p w:rsidR="007B2DAA" w:rsidRPr="007B2DAA" w:rsidRDefault="007B2DAA" w:rsidP="007B2DAA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r w:rsidRPr="007B2DAA">
        <w:rPr>
          <w:rFonts w:ascii="NikoshBAN" w:eastAsia="Times New Roman" w:hAnsi="NikoshBAN" w:cs="NikoshBAN"/>
          <w:color w:val="000000"/>
          <w:szCs w:val="27"/>
        </w:rPr>
        <w:t xml:space="preserve">সামাজিক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যোগাযোগমাধ্যম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fldChar w:fldCharType="begin"/>
      </w:r>
      <w:r w:rsidRPr="007B2DAA">
        <w:rPr>
          <w:rFonts w:ascii="NikoshBAN" w:eastAsia="Times New Roman" w:hAnsi="NikoshBAN" w:cs="NikoshBAN"/>
          <w:color w:val="000000"/>
          <w:szCs w:val="27"/>
        </w:rPr>
        <w:instrText xml:space="preserve"> HYPERLINK "https://twitter.com/RahulGandhi" \t "_blank" </w:instrText>
      </w:r>
      <w:r w:rsidRPr="007B2DAA">
        <w:rPr>
          <w:rFonts w:ascii="NikoshBAN" w:eastAsia="Times New Roman" w:hAnsi="NikoshBAN" w:cs="NikoshBAN"/>
          <w:color w:val="000000"/>
          <w:szCs w:val="27"/>
        </w:rPr>
        <w:fldChar w:fldCharType="separate"/>
      </w:r>
      <w:r w:rsidRPr="007B2DAA">
        <w:rPr>
          <w:rFonts w:ascii="NikoshBAN" w:eastAsia="Times New Roman" w:hAnsi="NikoshBAN" w:cs="NikoshBAN"/>
          <w:color w:val="007BFF"/>
          <w:szCs w:val="27"/>
        </w:rPr>
        <w:t> </w:t>
      </w:r>
      <w:proofErr w:type="spellStart"/>
      <w:r w:rsidRPr="007B2DAA">
        <w:rPr>
          <w:rFonts w:ascii="NikoshBAN" w:eastAsia="Times New Roman" w:hAnsi="NikoshBAN" w:cs="NikoshBAN"/>
          <w:color w:val="007BFF"/>
          <w:szCs w:val="27"/>
        </w:rPr>
        <w:t>টুইটারে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fldChar w:fldCharType="end"/>
      </w:r>
      <w:r w:rsidRPr="007B2DAA">
        <w:rPr>
          <w:rFonts w:ascii="NikoshBAN" w:eastAsia="Times New Roman" w:hAnsi="NikoshBAN" w:cs="NikoshBAN"/>
          <w:color w:val="000000"/>
          <w:szCs w:val="27"/>
        </w:rPr>
        <w:t> 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নিজের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পরিচয়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বদলে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ফেললেন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কংগ্রেস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নেতা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রাহুল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গান্ধী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যুক্ত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করলেন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নতুন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শব্দ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লোকসভার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এমপি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পদ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বাতিল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ঘোষণার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প্রতিবাদেই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রাহুল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এমনটা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করেছেন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বলে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ধারণা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করা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হচ্ছে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খবর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এনডিটিভির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>। </w:t>
      </w:r>
    </w:p>
    <w:p w:rsidR="007B2DAA" w:rsidRPr="007B2DAA" w:rsidRDefault="007B2DAA" w:rsidP="007B2DAA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শুক্রবার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লোকসভা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থেকে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রাহুল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গান্ধীকে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এমপি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হিসেবে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অযোগ্য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ঘোষণা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করা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হয়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এর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জেরে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রোববার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সকাল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থেকে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রাহুলের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টুইটার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অ্যাকাউন্টের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বায়োতে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(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নিজের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পরিচয়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সম্পর্কিত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কিছু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বর্ণনা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)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দেওয়া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পরিচয়ে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পরিবর্তন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আনা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হয়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>। </w:t>
      </w:r>
    </w:p>
    <w:p w:rsidR="007B2DAA" w:rsidRPr="007B2DAA" w:rsidRDefault="007B2DAA" w:rsidP="007B2DAA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রাহুল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বায়োতে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লিখেছেন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>, ‘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এটি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রাহুল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গান্ধীর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অফিশিয়াল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অ্যাকাউন্ট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তিনি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ন্যাশনাল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কংগ্রেসের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সদস্য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ডিস’কোয়ালিফায়েড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এমপি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>।’ </w:t>
      </w:r>
    </w:p>
    <w:p w:rsidR="007B2DAA" w:rsidRPr="007B2DAA" w:rsidRDefault="007B2DAA" w:rsidP="007B2DAA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তবে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রাহুল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‘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ডিসকোয়ালিফায়েড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’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বানানে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একটু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পরিবর্তন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এনে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‘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ডিস’কোয়ালিফায়েড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’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করেছেন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যদিও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এ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বিষয়ে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কোনো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ব্যাখ্যা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দেননি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এই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কংগ্রেস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নেতা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এমনকি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গুগল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সার্চেও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এমন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বানানের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অস্তিত্ব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নেই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>। </w:t>
      </w:r>
    </w:p>
    <w:p w:rsidR="007B2DAA" w:rsidRPr="007B2DAA" w:rsidRDefault="007B2DAA" w:rsidP="007B2DAA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উল্লেখ্য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লোকসভা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সচিবালয়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থেকে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শুক্রবার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জারি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করা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বিজ্ঞপ্তিতে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বলা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হয়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ভারতীয়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সংবিধানের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১০২ (১)-ই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অনুচ্ছেদ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এবং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জনপ্রতিনিধিত্ব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আইন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(১৯৫১)-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এর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৮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নম্বর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অনুচ্ছেদ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অনুযায়ী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রাহুলের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লোকসভার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সদস্যপদ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খারিজ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করা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হলো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মানহানি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মামলায়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দোষী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সাব্যস্ত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হওয়ার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দিন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অর্থা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ৎ ২৩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মার্চ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, ২০২৩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থেকে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তিনি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আর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এমপি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নন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>। </w:t>
      </w:r>
    </w:p>
    <w:p w:rsidR="007B2DAA" w:rsidRPr="007B2DAA" w:rsidRDefault="007B2DAA" w:rsidP="007B2DAA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এর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আগে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বৃহস্পতিবার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২০১৯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সালের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মানহানি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মামলায়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দোষী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সাব্যস্ত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করে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রাহুল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গান্ধীকে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দুই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বছরের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কারাদণ্ড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দেন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গুজরাটের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সুরাটের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চিফ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জুডিশিয়াল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ম্যাজিস্ট্রেট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(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সিজেএম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)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এইচ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এইচ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ভার্মা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কারাদণ্ড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ঘোষণার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পর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এক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আবেদনের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পরিপ্রেক্ষিতে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রাহুলের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জামিন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মঞ্জুর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করেন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আদালত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রায়ের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বিরুদ্ধে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উচ্চ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আদালতে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আপিল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করার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জন্য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তাকে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৩০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দিনের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সময়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দেওয়া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হয়েছে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এই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সময়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পর্যন্ত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জামিনে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থাকবেন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7B2DAA">
        <w:rPr>
          <w:rFonts w:ascii="NikoshBAN" w:eastAsia="Times New Roman" w:hAnsi="NikoshBAN" w:cs="NikoshBAN"/>
          <w:color w:val="000000"/>
          <w:szCs w:val="27"/>
        </w:rPr>
        <w:t>রাহুল</w:t>
      </w:r>
      <w:proofErr w:type="spellEnd"/>
      <w:r w:rsidRPr="007B2DAA">
        <w:rPr>
          <w:rFonts w:ascii="NikoshBAN" w:eastAsia="Times New Roman" w:hAnsi="NikoshBAN" w:cs="NikoshBAN"/>
          <w:color w:val="000000"/>
          <w:szCs w:val="27"/>
        </w:rPr>
        <w:t>।</w:t>
      </w:r>
    </w:p>
    <w:bookmarkEnd w:id="0"/>
    <w:p w:rsidR="00E43434" w:rsidRPr="007B2DAA" w:rsidRDefault="007B2DAA" w:rsidP="007B2DAA">
      <w:pPr>
        <w:rPr>
          <w:rFonts w:ascii="NikoshBAN" w:hAnsi="NikoshBAN" w:cs="NikoshBAN"/>
          <w:sz w:val="18"/>
        </w:rPr>
      </w:pPr>
    </w:p>
    <w:sectPr w:rsidR="00E43434" w:rsidRPr="007B2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EA"/>
    <w:rsid w:val="004552EA"/>
    <w:rsid w:val="0069703D"/>
    <w:rsid w:val="007B2DAA"/>
    <w:rsid w:val="00BF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EDD03-0B3C-4A35-A3B1-02980DE3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7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3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2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টুইটারে পরিচয় বদলে রাহুল গান্ধীর ‘অন্যরকম’ প্রতিবাদ </vt:lpstr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2023-03-26T13:23:00Z</dcterms:created>
  <dcterms:modified xsi:type="dcterms:W3CDTF">2023-03-26T13:23:00Z</dcterms:modified>
</cp:coreProperties>
</file>